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150B3" w14:textId="07997EFF" w:rsidR="000664CB" w:rsidRDefault="00F631A5">
      <w:r>
        <w:t xml:space="preserve"> </w:t>
      </w:r>
      <w:bookmarkStart w:id="0" w:name="_GoBack"/>
      <w:bookmarkEnd w:id="0"/>
    </w:p>
    <w:p w14:paraId="0DA1E87A" w14:textId="77777777" w:rsidR="006E68FE" w:rsidRDefault="006E68FE"/>
    <w:p w14:paraId="17605721" w14:textId="77777777" w:rsidR="006E68FE" w:rsidRDefault="006E68FE"/>
    <w:p w14:paraId="65FB596A" w14:textId="77777777" w:rsidR="006E68FE" w:rsidRDefault="006E68FE"/>
    <w:p w14:paraId="76A21BD5" w14:textId="77777777" w:rsidR="006E68FE" w:rsidRDefault="006E68FE"/>
    <w:p w14:paraId="4412C2E6" w14:textId="77777777" w:rsidR="006E68FE" w:rsidRDefault="006E68FE"/>
    <w:tbl>
      <w:tblPr>
        <w:tblpPr w:leftFromText="180" w:rightFromText="180" w:horzAnchor="margin" w:tblpX="108" w:tblpY="-540"/>
        <w:tblW w:w="9781" w:type="dxa"/>
        <w:tblLayout w:type="fixed"/>
        <w:tblLook w:val="04A0" w:firstRow="1" w:lastRow="0" w:firstColumn="1" w:lastColumn="0" w:noHBand="0" w:noVBand="1"/>
      </w:tblPr>
      <w:tblGrid>
        <w:gridCol w:w="4673"/>
        <w:gridCol w:w="5108"/>
      </w:tblGrid>
      <w:tr w:rsidR="00534857" w:rsidRPr="00037734" w14:paraId="226677AF" w14:textId="77777777" w:rsidTr="00E20E6F">
        <w:trPr>
          <w:trHeight w:val="1689"/>
        </w:trPr>
        <w:tc>
          <w:tcPr>
            <w:tcW w:w="4673" w:type="dxa"/>
          </w:tcPr>
          <w:p w14:paraId="1ECBC999" w14:textId="77777777" w:rsidR="006E68FE" w:rsidRDefault="006E68FE" w:rsidP="00E20E6F">
            <w:pPr>
              <w:pStyle w:val="Style4"/>
              <w:widowControl/>
              <w:tabs>
                <w:tab w:val="left" w:pos="346"/>
              </w:tabs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  <w:p w14:paraId="0B01B678" w14:textId="77777777" w:rsidR="006E68FE" w:rsidRPr="00140AC8" w:rsidRDefault="00140AC8" w:rsidP="00E20E6F">
            <w:pPr>
              <w:pStyle w:val="Style4"/>
              <w:widowControl/>
              <w:tabs>
                <w:tab w:val="left" w:pos="346"/>
              </w:tabs>
              <w:jc w:val="center"/>
              <w:rPr>
                <w:rStyle w:val="FontStyle12"/>
                <w:b w:val="0"/>
                <w:sz w:val="28"/>
                <w:szCs w:val="28"/>
              </w:rPr>
            </w:pPr>
            <w:r w:rsidRPr="00140AC8">
              <w:rPr>
                <w:rStyle w:val="FontStyle12"/>
                <w:b w:val="0"/>
                <w:sz w:val="28"/>
                <w:szCs w:val="28"/>
              </w:rPr>
              <w:t>УТВЕРЖДАЮ</w:t>
            </w:r>
          </w:p>
          <w:p w14:paraId="5BC1E2CC" w14:textId="6812EFA2" w:rsidR="003E694E" w:rsidRPr="00037734" w:rsidRDefault="00682070" w:rsidP="00682070">
            <w:pPr>
              <w:pStyle w:val="Style4"/>
              <w:widowControl/>
              <w:tabs>
                <w:tab w:val="left" w:pos="346"/>
              </w:tabs>
              <w:rPr>
                <w:rStyle w:val="FontStyle12"/>
                <w:b w:val="0"/>
                <w:color w:val="FF000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 xml:space="preserve">         </w:t>
            </w:r>
            <w:r w:rsidR="003E694E" w:rsidRPr="00037734">
              <w:rPr>
                <w:rStyle w:val="FontStyle12"/>
                <w:b w:val="0"/>
                <w:sz w:val="24"/>
                <w:szCs w:val="24"/>
              </w:rPr>
              <w:t>Президент</w:t>
            </w:r>
          </w:p>
          <w:p w14:paraId="382697B5" w14:textId="77777777" w:rsidR="003E694E" w:rsidRPr="00037734" w:rsidRDefault="003E694E" w:rsidP="00E20E6F">
            <w:pPr>
              <w:pStyle w:val="Style4"/>
              <w:widowControl/>
              <w:tabs>
                <w:tab w:val="left" w:pos="346"/>
              </w:tabs>
              <w:jc w:val="center"/>
              <w:rPr>
                <w:rStyle w:val="FontStyle12"/>
                <w:b w:val="0"/>
                <w:sz w:val="24"/>
                <w:szCs w:val="24"/>
              </w:rPr>
            </w:pPr>
            <w:r w:rsidRPr="00037734">
              <w:rPr>
                <w:rStyle w:val="FontStyle12"/>
                <w:b w:val="0"/>
                <w:sz w:val="24"/>
                <w:szCs w:val="24"/>
              </w:rPr>
              <w:t>Камчатской федерации плавания</w:t>
            </w:r>
          </w:p>
          <w:p w14:paraId="7DA350FF" w14:textId="77777777" w:rsidR="00802BF2" w:rsidRPr="00037734" w:rsidRDefault="00802BF2" w:rsidP="00E20E6F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13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D674AF5" w14:textId="4128201A" w:rsidR="006E68FE" w:rsidRDefault="006E68FE" w:rsidP="00E2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390D0" w14:textId="3B646E58" w:rsidR="001F74A3" w:rsidRPr="00E20E6F" w:rsidRDefault="00E20E6F" w:rsidP="00E20E6F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6B3FFBA" w14:textId="28A2D56B" w:rsidR="001356C6" w:rsidRPr="00037734" w:rsidRDefault="00C737A9" w:rsidP="00E20E6F">
            <w:pPr>
              <w:spacing w:after="0" w:line="240" w:lineRule="auto"/>
              <w:ind w:lef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360C3" w:rsidRPr="0003773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="00E20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C3" w:rsidRPr="00037734">
              <w:rPr>
                <w:rFonts w:ascii="Times New Roman" w:hAnsi="Times New Roman" w:cs="Times New Roman"/>
                <w:sz w:val="24"/>
                <w:szCs w:val="24"/>
              </w:rPr>
              <w:t>Управления культуры,</w:t>
            </w:r>
            <w:r w:rsidR="00E20E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C3" w:rsidRPr="00037734">
              <w:rPr>
                <w:rFonts w:ascii="Times New Roman" w:hAnsi="Times New Roman" w:cs="Times New Roman"/>
                <w:sz w:val="24"/>
                <w:szCs w:val="24"/>
              </w:rPr>
              <w:t>спорта и</w:t>
            </w:r>
            <w:r w:rsidR="00114C00" w:rsidRPr="00037734">
              <w:rPr>
                <w:rFonts w:ascii="Times New Roman" w:hAnsi="Times New Roman" w:cs="Times New Roman"/>
                <w:sz w:val="24"/>
                <w:szCs w:val="24"/>
              </w:rPr>
              <w:t xml:space="preserve"> молодёжной политики</w:t>
            </w:r>
            <w:r w:rsidR="00AA169A" w:rsidRPr="0003773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                                                  </w:t>
            </w:r>
            <w:r w:rsidR="00B360C3" w:rsidRPr="00037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Петропавловск-Камча</w:t>
            </w:r>
            <w:r w:rsidR="00E20E6F">
              <w:rPr>
                <w:rFonts w:ascii="Times New Roman" w:hAnsi="Times New Roman" w:cs="Times New Roman"/>
                <w:sz w:val="24"/>
                <w:szCs w:val="24"/>
              </w:rPr>
              <w:t xml:space="preserve">тского </w:t>
            </w:r>
            <w:r w:rsidR="00B360C3" w:rsidRPr="0003773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E20E6F" w:rsidRPr="00037734" w14:paraId="1A7B836D" w14:textId="77777777" w:rsidTr="00E20E6F">
        <w:trPr>
          <w:trHeight w:val="288"/>
        </w:trPr>
        <w:tc>
          <w:tcPr>
            <w:tcW w:w="4673" w:type="dxa"/>
          </w:tcPr>
          <w:p w14:paraId="2D893E0E" w14:textId="77F6C5F2" w:rsidR="00E20E6F" w:rsidRDefault="00E20E6F" w:rsidP="00E20E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4" w:right="-794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037734">
              <w:rPr>
                <w:rStyle w:val="FontStyle12"/>
                <w:b w:val="0"/>
                <w:sz w:val="24"/>
                <w:szCs w:val="24"/>
              </w:rPr>
              <w:t>______</w:t>
            </w:r>
            <w:r>
              <w:rPr>
                <w:rStyle w:val="FontStyle12"/>
                <w:b w:val="0"/>
                <w:sz w:val="24"/>
                <w:szCs w:val="24"/>
              </w:rPr>
              <w:t>_______</w:t>
            </w:r>
            <w:r w:rsidR="00C737A9">
              <w:rPr>
                <w:rStyle w:val="FontStyle12"/>
                <w:b w:val="0"/>
                <w:sz w:val="24"/>
                <w:szCs w:val="24"/>
              </w:rPr>
              <w:t>__</w:t>
            </w:r>
            <w:r w:rsidRPr="00037734">
              <w:rPr>
                <w:rStyle w:val="FontStyle12"/>
                <w:b w:val="0"/>
                <w:sz w:val="24"/>
                <w:szCs w:val="24"/>
              </w:rPr>
              <w:t>О.В. Харачебан</w:t>
            </w:r>
          </w:p>
          <w:p w14:paraId="051E68F8" w14:textId="49F942A7" w:rsidR="00E20E6F" w:rsidRPr="00037734" w:rsidRDefault="00DC6386" w:rsidP="00E20E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54" w:right="-794"/>
              <w:jc w:val="both"/>
              <w:rPr>
                <w:rStyle w:val="FontStyle12"/>
                <w:b w:val="0"/>
                <w:sz w:val="24"/>
                <w:szCs w:val="24"/>
              </w:rPr>
            </w:pPr>
            <w:r>
              <w:rPr>
                <w:rStyle w:val="FontStyle12"/>
                <w:b w:val="0"/>
                <w:sz w:val="24"/>
                <w:szCs w:val="24"/>
              </w:rPr>
              <w:t>«____» января  2026</w:t>
            </w:r>
            <w:r w:rsidR="00E20E6F">
              <w:rPr>
                <w:rStyle w:val="FontStyle12"/>
                <w:b w:val="0"/>
                <w:sz w:val="24"/>
                <w:szCs w:val="24"/>
              </w:rPr>
              <w:t xml:space="preserve"> г.</w:t>
            </w:r>
          </w:p>
          <w:p w14:paraId="68241699" w14:textId="77777777" w:rsidR="00E20E6F" w:rsidRDefault="00E20E6F" w:rsidP="00E20E6F">
            <w:pPr>
              <w:pStyle w:val="Style4"/>
              <w:widowControl/>
              <w:tabs>
                <w:tab w:val="left" w:pos="346"/>
              </w:tabs>
              <w:jc w:val="center"/>
              <w:rPr>
                <w:rStyle w:val="FontStyle12"/>
                <w:b w:val="0"/>
                <w:sz w:val="28"/>
                <w:szCs w:val="28"/>
              </w:rPr>
            </w:pPr>
          </w:p>
        </w:tc>
        <w:tc>
          <w:tcPr>
            <w:tcW w:w="5108" w:type="dxa"/>
          </w:tcPr>
          <w:p w14:paraId="39CF9766" w14:textId="4F66E0FF" w:rsidR="00E20E6F" w:rsidRPr="00037734" w:rsidRDefault="00E20E6F" w:rsidP="00E20E6F">
            <w:pPr>
              <w:spacing w:after="0" w:line="240" w:lineRule="auto"/>
              <w:ind w:left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73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D2081">
              <w:rPr>
                <w:rFonts w:ascii="Times New Roman" w:hAnsi="Times New Roman" w:cs="Times New Roman"/>
                <w:sz w:val="24"/>
                <w:szCs w:val="24"/>
              </w:rPr>
              <w:t>________________  Н</w:t>
            </w:r>
            <w:r w:rsidR="00C737A9">
              <w:rPr>
                <w:rFonts w:ascii="Times New Roman" w:hAnsi="Times New Roman" w:cs="Times New Roman"/>
                <w:sz w:val="24"/>
                <w:szCs w:val="24"/>
              </w:rPr>
              <w:t xml:space="preserve">.Ю. </w:t>
            </w:r>
            <w:proofErr w:type="spellStart"/>
            <w:r w:rsidR="00C737A9">
              <w:rPr>
                <w:rFonts w:ascii="Times New Roman" w:hAnsi="Times New Roman" w:cs="Times New Roman"/>
                <w:sz w:val="24"/>
                <w:szCs w:val="24"/>
              </w:rPr>
              <w:t>Слепова</w:t>
            </w:r>
            <w:proofErr w:type="spellEnd"/>
          </w:p>
          <w:p w14:paraId="6BEFF20D" w14:textId="60F90A31" w:rsidR="00E20E6F" w:rsidRPr="00037734" w:rsidRDefault="00E20E6F" w:rsidP="00E20E6F">
            <w:pPr>
              <w:overflowPunct w:val="0"/>
              <w:autoSpaceDE w:val="0"/>
              <w:autoSpaceDN w:val="0"/>
              <w:adjustRightInd w:val="0"/>
              <w:spacing w:after="0"/>
              <w:ind w:left="462" w:right="-13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января</w:t>
            </w:r>
            <w:r w:rsidRPr="000377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C638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3773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4B83CDD0" w14:textId="77777777" w:rsidR="00E20E6F" w:rsidRDefault="00E20E6F" w:rsidP="00E2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A4ABE" w14:textId="77777777" w:rsidR="00534857" w:rsidRPr="00037734" w:rsidRDefault="00534857" w:rsidP="005615E2">
      <w:pPr>
        <w:pStyle w:val="a4"/>
        <w:ind w:right="0"/>
        <w:jc w:val="center"/>
        <w:rPr>
          <w:b/>
          <w:bCs w:val="0"/>
          <w:sz w:val="24"/>
          <w:szCs w:val="24"/>
        </w:rPr>
      </w:pPr>
      <w:r w:rsidRPr="00037734">
        <w:rPr>
          <w:b/>
          <w:bCs w:val="0"/>
          <w:sz w:val="24"/>
          <w:szCs w:val="24"/>
        </w:rPr>
        <w:t>П О Л О Ж Е Н И Е</w:t>
      </w:r>
    </w:p>
    <w:p w14:paraId="35E23084" w14:textId="3D2BAC6D" w:rsidR="005615E2" w:rsidRPr="00037734" w:rsidRDefault="00E628CD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773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5615E2" w:rsidRPr="00037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0E6F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6D6CD5">
        <w:rPr>
          <w:rFonts w:ascii="Times New Roman" w:hAnsi="Times New Roman" w:cs="Times New Roman"/>
          <w:b/>
          <w:bCs/>
          <w:sz w:val="24"/>
          <w:szCs w:val="24"/>
        </w:rPr>
        <w:t>емпионате</w:t>
      </w:r>
      <w:r w:rsidR="00534857" w:rsidRPr="00037734">
        <w:rPr>
          <w:rFonts w:ascii="Times New Roman" w:hAnsi="Times New Roman" w:cs="Times New Roman"/>
          <w:b/>
          <w:bCs/>
          <w:sz w:val="24"/>
          <w:szCs w:val="24"/>
        </w:rPr>
        <w:t xml:space="preserve"> Петропавловск-Камчатского городского округа</w:t>
      </w:r>
    </w:p>
    <w:p w14:paraId="6B6639BC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1C028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F596DF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9C8C6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80CA6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A2966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330E1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70745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ED29B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27DC5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4FB2E6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F1491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4F7FD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A5B4F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DBA98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C2B56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78571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71BFE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98DE1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74C9D3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FA2BB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2BC2B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9AE76" w14:textId="77777777" w:rsidR="00360BED" w:rsidRDefault="00360BED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6D3D5" w14:textId="77777777" w:rsidR="00360BED" w:rsidRDefault="00360BED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992F6" w14:textId="77777777" w:rsidR="00360BED" w:rsidRDefault="00360BED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78F27" w14:textId="77777777" w:rsidR="00360BED" w:rsidRDefault="00360BED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B650" w14:textId="4F829CE6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A1272" w14:textId="43329906" w:rsidR="00E20E6F" w:rsidRDefault="00E20E6F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54D74" w14:textId="3D191F8D" w:rsidR="00E20E6F" w:rsidRDefault="00E20E6F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C37D9" w14:textId="26572838" w:rsidR="00E20E6F" w:rsidRDefault="00E20E6F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AEC282" w14:textId="6368F115" w:rsidR="00E20E6F" w:rsidRDefault="00E20E6F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59635" w14:textId="77777777" w:rsidR="00E20E6F" w:rsidRDefault="00E20E6F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F53D67" w14:textId="77777777" w:rsidR="00BA5E53" w:rsidRDefault="00BA5E53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E1187" w14:textId="77777777" w:rsidR="006E68FE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3222F" w14:textId="77777777" w:rsidR="006E68FE" w:rsidRPr="00037734" w:rsidRDefault="006E68FE" w:rsidP="005615E2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3637B" w14:textId="77777777" w:rsidR="00534857" w:rsidRPr="00037734" w:rsidRDefault="00534857" w:rsidP="00E20E6F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34">
        <w:rPr>
          <w:rFonts w:ascii="Times New Roman" w:hAnsi="Times New Roman" w:cs="Times New Roman"/>
          <w:b/>
          <w:sz w:val="24"/>
          <w:szCs w:val="24"/>
        </w:rPr>
        <w:lastRenderedPageBreak/>
        <w:t>1. Цели и задачи:</w:t>
      </w:r>
    </w:p>
    <w:p w14:paraId="7BFC29A4" w14:textId="77777777" w:rsidR="00534857" w:rsidRPr="00037734" w:rsidRDefault="00534857" w:rsidP="00E20E6F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развитие и популяризация плавания в</w:t>
      </w:r>
      <w:r w:rsidR="00AA169A" w:rsidRPr="00037734">
        <w:rPr>
          <w:rFonts w:ascii="Times New Roman" w:hAnsi="Times New Roman" w:cs="Times New Roman"/>
          <w:sz w:val="24"/>
          <w:szCs w:val="24"/>
        </w:rPr>
        <w:t xml:space="preserve"> </w:t>
      </w:r>
      <w:r w:rsidR="00AA169A" w:rsidRPr="00037734">
        <w:rPr>
          <w:rFonts w:ascii="Times New Roman" w:hAnsi="Times New Roman" w:cs="Times New Roman"/>
          <w:bCs/>
          <w:sz w:val="24"/>
          <w:szCs w:val="24"/>
        </w:rPr>
        <w:t>Петропавловск-Камчатском городском округе</w:t>
      </w:r>
      <w:r w:rsidRPr="0003773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D66F1E" w14:textId="77777777" w:rsidR="00534857" w:rsidRPr="00037734" w:rsidRDefault="00534857" w:rsidP="00E20E6F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 xml:space="preserve">повышение спортивной квалификации и мастерства участвующих спортсменов; </w:t>
      </w:r>
    </w:p>
    <w:p w14:paraId="6D80362E" w14:textId="4FD89EB6" w:rsidR="000573C3" w:rsidRDefault="00534857" w:rsidP="00E20E6F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выявление сильнейших спортсменов для формиро</w:t>
      </w:r>
      <w:r w:rsidR="0012292A" w:rsidRPr="00037734">
        <w:rPr>
          <w:rFonts w:ascii="Times New Roman" w:hAnsi="Times New Roman" w:cs="Times New Roman"/>
          <w:sz w:val="24"/>
          <w:szCs w:val="24"/>
        </w:rPr>
        <w:t xml:space="preserve">вания сборной команды города с целью </w:t>
      </w:r>
      <w:r w:rsidRPr="00037734">
        <w:rPr>
          <w:rFonts w:ascii="Times New Roman" w:hAnsi="Times New Roman" w:cs="Times New Roman"/>
          <w:sz w:val="24"/>
          <w:szCs w:val="24"/>
        </w:rPr>
        <w:t>участия в соре</w:t>
      </w:r>
      <w:r w:rsidR="007D2081">
        <w:rPr>
          <w:rFonts w:ascii="Times New Roman" w:hAnsi="Times New Roman" w:cs="Times New Roman"/>
          <w:sz w:val="24"/>
          <w:szCs w:val="24"/>
        </w:rPr>
        <w:t>внованиях более высокого уровня;</w:t>
      </w:r>
    </w:p>
    <w:p w14:paraId="6B95B2E1" w14:textId="6E7E862A" w:rsidR="007D2081" w:rsidRPr="000573C3" w:rsidRDefault="007D2081" w:rsidP="00E20E6F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overflowPunct w:val="0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нормативов в зачёт комплекса ВФСК ГТО;</w:t>
      </w:r>
    </w:p>
    <w:p w14:paraId="67AA4121" w14:textId="22196E32" w:rsidR="005212CA" w:rsidRPr="00037734" w:rsidRDefault="005212CA" w:rsidP="00DC6386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0" w:lineRule="atLea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9917BCA" w14:textId="77777777" w:rsidR="00534857" w:rsidRPr="00037734" w:rsidRDefault="00534857" w:rsidP="00534857">
      <w:pPr>
        <w:tabs>
          <w:tab w:val="left" w:pos="2268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469DF8" w14:textId="77777777" w:rsidR="00534857" w:rsidRPr="00037734" w:rsidRDefault="00534857" w:rsidP="00E20E6F">
      <w:pPr>
        <w:tabs>
          <w:tab w:val="left" w:pos="2268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34">
        <w:rPr>
          <w:rFonts w:ascii="Times New Roman" w:hAnsi="Times New Roman" w:cs="Times New Roman"/>
          <w:b/>
          <w:sz w:val="24"/>
          <w:szCs w:val="24"/>
        </w:rPr>
        <w:t>2. Право на проведение мероприятия.</w:t>
      </w:r>
    </w:p>
    <w:p w14:paraId="092705AB" w14:textId="1D22B87F" w:rsidR="00534857" w:rsidRPr="00E20E6F" w:rsidRDefault="00534857" w:rsidP="00E20E6F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 xml:space="preserve">          Право на проведе</w:t>
      </w:r>
      <w:r w:rsidR="00C03D13" w:rsidRPr="00037734">
        <w:rPr>
          <w:rFonts w:ascii="Times New Roman" w:hAnsi="Times New Roman" w:cs="Times New Roman"/>
          <w:sz w:val="24"/>
          <w:szCs w:val="24"/>
        </w:rPr>
        <w:t xml:space="preserve">ние </w:t>
      </w:r>
      <w:r w:rsidR="00E20E6F">
        <w:rPr>
          <w:rFonts w:ascii="Times New Roman" w:hAnsi="Times New Roman" w:cs="Times New Roman"/>
          <w:sz w:val="24"/>
          <w:szCs w:val="24"/>
        </w:rPr>
        <w:t xml:space="preserve">Чемпионата </w:t>
      </w:r>
      <w:r w:rsidR="00E20E6F" w:rsidRPr="00E20E6F">
        <w:rPr>
          <w:rFonts w:ascii="Times New Roman" w:hAnsi="Times New Roman" w:cs="Times New Roman"/>
          <w:bCs/>
          <w:sz w:val="24"/>
          <w:szCs w:val="24"/>
        </w:rPr>
        <w:t>Петропавловск-Камчатского городского округа</w:t>
      </w:r>
      <w:r w:rsidR="00E20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E6F" w:rsidRPr="00E20E6F">
        <w:rPr>
          <w:rFonts w:ascii="Times New Roman" w:hAnsi="Times New Roman" w:cs="Times New Roman"/>
          <w:bCs/>
          <w:sz w:val="24"/>
          <w:szCs w:val="24"/>
        </w:rPr>
        <w:t>по плаванию</w:t>
      </w:r>
      <w:r w:rsidR="00E20E6F">
        <w:rPr>
          <w:rFonts w:ascii="Times New Roman" w:hAnsi="Times New Roman" w:cs="Times New Roman"/>
          <w:bCs/>
          <w:sz w:val="24"/>
          <w:szCs w:val="24"/>
        </w:rPr>
        <w:t xml:space="preserve"> (далее – Соревнования) </w:t>
      </w:r>
      <w:r w:rsidR="00C03D13" w:rsidRPr="00037734">
        <w:rPr>
          <w:rFonts w:ascii="Times New Roman" w:hAnsi="Times New Roman" w:cs="Times New Roman"/>
          <w:sz w:val="24"/>
          <w:szCs w:val="24"/>
        </w:rPr>
        <w:t>принадлежит КГА</w:t>
      </w:r>
      <w:r w:rsidR="00B6213D" w:rsidRPr="00037734">
        <w:rPr>
          <w:rFonts w:ascii="Times New Roman" w:hAnsi="Times New Roman" w:cs="Times New Roman"/>
          <w:sz w:val="24"/>
          <w:szCs w:val="24"/>
        </w:rPr>
        <w:t>У</w:t>
      </w:r>
      <w:r w:rsidR="00C737A9">
        <w:rPr>
          <w:rFonts w:ascii="Times New Roman" w:hAnsi="Times New Roman" w:cs="Times New Roman"/>
          <w:sz w:val="24"/>
          <w:szCs w:val="24"/>
        </w:rPr>
        <w:t>ДО</w:t>
      </w:r>
      <w:r w:rsidR="00B6213D" w:rsidRPr="00037734">
        <w:rPr>
          <w:rFonts w:ascii="Times New Roman" w:hAnsi="Times New Roman" w:cs="Times New Roman"/>
          <w:sz w:val="24"/>
          <w:szCs w:val="24"/>
        </w:rPr>
        <w:t xml:space="preserve"> </w:t>
      </w:r>
      <w:r w:rsidRPr="00037734">
        <w:rPr>
          <w:rFonts w:ascii="Times New Roman" w:hAnsi="Times New Roman" w:cs="Times New Roman"/>
          <w:sz w:val="24"/>
          <w:szCs w:val="24"/>
        </w:rPr>
        <w:t>СШОР по плаванию.</w:t>
      </w:r>
    </w:p>
    <w:p w14:paraId="39112B0B" w14:textId="77777777" w:rsidR="00534857" w:rsidRPr="00037734" w:rsidRDefault="00534857" w:rsidP="00534857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D0821" w14:textId="77777777" w:rsidR="00534857" w:rsidRPr="00037734" w:rsidRDefault="00534857" w:rsidP="00E20E6F">
      <w:pPr>
        <w:tabs>
          <w:tab w:val="left" w:pos="22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34">
        <w:rPr>
          <w:rFonts w:ascii="Times New Roman" w:hAnsi="Times New Roman" w:cs="Times New Roman"/>
          <w:b/>
          <w:sz w:val="24"/>
          <w:szCs w:val="24"/>
        </w:rPr>
        <w:t>3. Организаторы соревнований и руководство проведения.</w:t>
      </w:r>
    </w:p>
    <w:p w14:paraId="231DD09A" w14:textId="77777777" w:rsidR="00534857" w:rsidRPr="00037734" w:rsidRDefault="00534857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3.1. Общее руководство подготовкой и проведением соревнований осуществляет организационный комитет (Оргкомитет).</w:t>
      </w:r>
    </w:p>
    <w:p w14:paraId="49D86C07" w14:textId="580CAD03" w:rsidR="00534857" w:rsidRPr="00037734" w:rsidRDefault="00534857" w:rsidP="00E20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3.2.    В состав Оргкомитета входят:</w:t>
      </w:r>
      <w:r w:rsidR="00B6213D" w:rsidRPr="00037734">
        <w:rPr>
          <w:rFonts w:ascii="Times New Roman" w:hAnsi="Times New Roman" w:cs="Times New Roman"/>
          <w:sz w:val="24"/>
          <w:szCs w:val="24"/>
        </w:rPr>
        <w:t xml:space="preserve"> Управление культу</w:t>
      </w:r>
      <w:r w:rsidR="00114C00" w:rsidRPr="00037734">
        <w:rPr>
          <w:rFonts w:ascii="Times New Roman" w:hAnsi="Times New Roman" w:cs="Times New Roman"/>
          <w:sz w:val="24"/>
          <w:szCs w:val="24"/>
        </w:rPr>
        <w:t xml:space="preserve">ры, спорта и молодёжной </w:t>
      </w:r>
      <w:r w:rsidR="001B03A8" w:rsidRPr="00037734">
        <w:rPr>
          <w:rFonts w:ascii="Times New Roman" w:hAnsi="Times New Roman" w:cs="Times New Roman"/>
          <w:sz w:val="24"/>
          <w:szCs w:val="24"/>
        </w:rPr>
        <w:t>политики администрации Петропавловск</w:t>
      </w:r>
      <w:r w:rsidR="00B6213D" w:rsidRPr="00037734">
        <w:rPr>
          <w:rFonts w:ascii="Times New Roman" w:hAnsi="Times New Roman" w:cs="Times New Roman"/>
          <w:sz w:val="24"/>
          <w:szCs w:val="24"/>
        </w:rPr>
        <w:t>-Камчатского   городского округа</w:t>
      </w:r>
      <w:r w:rsidRPr="00037734">
        <w:rPr>
          <w:rFonts w:ascii="Times New Roman" w:hAnsi="Times New Roman" w:cs="Times New Roman"/>
          <w:sz w:val="24"/>
          <w:szCs w:val="24"/>
        </w:rPr>
        <w:t>; КГАУ</w:t>
      </w:r>
      <w:r w:rsidR="00C737A9">
        <w:rPr>
          <w:rFonts w:ascii="Times New Roman" w:hAnsi="Times New Roman" w:cs="Times New Roman"/>
          <w:sz w:val="24"/>
          <w:szCs w:val="24"/>
        </w:rPr>
        <w:t>ДО</w:t>
      </w:r>
      <w:r w:rsidR="008939B3" w:rsidRPr="00037734">
        <w:rPr>
          <w:rFonts w:ascii="Times New Roman" w:hAnsi="Times New Roman" w:cs="Times New Roman"/>
          <w:sz w:val="24"/>
          <w:szCs w:val="24"/>
        </w:rPr>
        <w:t xml:space="preserve"> </w:t>
      </w:r>
      <w:r w:rsidR="00B6213D" w:rsidRPr="00037734">
        <w:rPr>
          <w:rFonts w:ascii="Times New Roman" w:hAnsi="Times New Roman" w:cs="Times New Roman"/>
          <w:sz w:val="24"/>
          <w:szCs w:val="24"/>
        </w:rPr>
        <w:t>С</w:t>
      </w:r>
      <w:r w:rsidR="00140AC8">
        <w:rPr>
          <w:rFonts w:ascii="Times New Roman" w:hAnsi="Times New Roman" w:cs="Times New Roman"/>
          <w:sz w:val="24"/>
          <w:szCs w:val="24"/>
        </w:rPr>
        <w:t>ШОР по плаванию, КОО «Камчатская федерация плавания»</w:t>
      </w:r>
      <w:r w:rsidR="00E20E6F">
        <w:rPr>
          <w:rFonts w:ascii="Times New Roman" w:hAnsi="Times New Roman" w:cs="Times New Roman"/>
          <w:sz w:val="24"/>
          <w:szCs w:val="24"/>
        </w:rPr>
        <w:t>.</w:t>
      </w:r>
    </w:p>
    <w:p w14:paraId="0EB51858" w14:textId="77777777" w:rsidR="00534857" w:rsidRPr="00037734" w:rsidRDefault="00534857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3.3.   Руководство подготовкой проведения с</w:t>
      </w:r>
      <w:r w:rsidR="00B811DA" w:rsidRPr="00037734">
        <w:rPr>
          <w:rFonts w:ascii="Times New Roman" w:hAnsi="Times New Roman" w:cs="Times New Roman"/>
          <w:sz w:val="24"/>
          <w:szCs w:val="24"/>
        </w:rPr>
        <w:t xml:space="preserve">оревнований осуществляет </w:t>
      </w:r>
      <w:r w:rsidR="00B6213D" w:rsidRPr="00037734">
        <w:rPr>
          <w:rFonts w:ascii="Times New Roman" w:hAnsi="Times New Roman" w:cs="Times New Roman"/>
          <w:sz w:val="24"/>
          <w:szCs w:val="24"/>
        </w:rPr>
        <w:t>Управление культуры, спор</w:t>
      </w:r>
      <w:r w:rsidR="00114C00" w:rsidRPr="00037734">
        <w:rPr>
          <w:rFonts w:ascii="Times New Roman" w:hAnsi="Times New Roman" w:cs="Times New Roman"/>
          <w:sz w:val="24"/>
          <w:szCs w:val="24"/>
        </w:rPr>
        <w:t>та и молодёжной политики</w:t>
      </w:r>
      <w:r w:rsidR="00B6213D" w:rsidRPr="00037734">
        <w:rPr>
          <w:rFonts w:ascii="Times New Roman" w:hAnsi="Times New Roman" w:cs="Times New Roman"/>
          <w:sz w:val="24"/>
          <w:szCs w:val="24"/>
        </w:rPr>
        <w:t xml:space="preserve"> </w:t>
      </w:r>
      <w:r w:rsidR="006E68FE" w:rsidRPr="00037734">
        <w:rPr>
          <w:rFonts w:ascii="Times New Roman" w:hAnsi="Times New Roman" w:cs="Times New Roman"/>
          <w:sz w:val="24"/>
          <w:szCs w:val="24"/>
        </w:rPr>
        <w:t>администрации Петропавловск</w:t>
      </w:r>
      <w:r w:rsidRPr="00037734">
        <w:rPr>
          <w:rFonts w:ascii="Times New Roman" w:hAnsi="Times New Roman" w:cs="Times New Roman"/>
          <w:sz w:val="24"/>
          <w:szCs w:val="24"/>
        </w:rPr>
        <w:t xml:space="preserve"> - Камчатского гор</w:t>
      </w:r>
      <w:r w:rsidR="006E68FE">
        <w:rPr>
          <w:rFonts w:ascii="Times New Roman" w:hAnsi="Times New Roman" w:cs="Times New Roman"/>
          <w:sz w:val="24"/>
          <w:szCs w:val="24"/>
        </w:rPr>
        <w:t>одского округа, телефон: 303-100</w:t>
      </w:r>
      <w:r w:rsidR="006E68FE" w:rsidRPr="006E68FE">
        <w:rPr>
          <w:rFonts w:ascii="Times New Roman" w:hAnsi="Times New Roman" w:cs="Times New Roman"/>
          <w:sz w:val="24"/>
          <w:szCs w:val="24"/>
        </w:rPr>
        <w:t>(</w:t>
      </w:r>
      <w:r w:rsidR="006E68FE">
        <w:rPr>
          <w:rFonts w:ascii="Times New Roman" w:hAnsi="Times New Roman" w:cs="Times New Roman"/>
          <w:sz w:val="24"/>
          <w:szCs w:val="24"/>
        </w:rPr>
        <w:t>доб.1583)</w:t>
      </w:r>
      <w:r w:rsidRPr="00037734">
        <w:rPr>
          <w:rFonts w:ascii="Times New Roman" w:hAnsi="Times New Roman" w:cs="Times New Roman"/>
          <w:sz w:val="24"/>
          <w:szCs w:val="24"/>
        </w:rPr>
        <w:t>.</w:t>
      </w:r>
    </w:p>
    <w:p w14:paraId="5473AC9A" w14:textId="795633DD" w:rsidR="00534857" w:rsidRPr="00037734" w:rsidRDefault="00534857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3.4.  Непосредственное проведение соре</w:t>
      </w:r>
      <w:r w:rsidR="00B6213D" w:rsidRPr="00037734">
        <w:rPr>
          <w:rFonts w:ascii="Times New Roman" w:hAnsi="Times New Roman" w:cs="Times New Roman"/>
          <w:sz w:val="24"/>
          <w:szCs w:val="24"/>
        </w:rPr>
        <w:t>внований возлагается на КГАУ</w:t>
      </w:r>
      <w:r w:rsidR="00C737A9">
        <w:rPr>
          <w:rFonts w:ascii="Times New Roman" w:hAnsi="Times New Roman" w:cs="Times New Roman"/>
          <w:sz w:val="24"/>
          <w:szCs w:val="24"/>
        </w:rPr>
        <w:t>ДО</w:t>
      </w:r>
      <w:r w:rsidR="00B6213D" w:rsidRPr="00037734">
        <w:rPr>
          <w:rFonts w:ascii="Times New Roman" w:hAnsi="Times New Roman" w:cs="Times New Roman"/>
          <w:sz w:val="24"/>
          <w:szCs w:val="24"/>
        </w:rPr>
        <w:t xml:space="preserve"> </w:t>
      </w:r>
      <w:r w:rsidRPr="00037734">
        <w:rPr>
          <w:rFonts w:ascii="Times New Roman" w:hAnsi="Times New Roman" w:cs="Times New Roman"/>
          <w:sz w:val="24"/>
          <w:szCs w:val="24"/>
        </w:rPr>
        <w:t>СШО</w:t>
      </w:r>
      <w:r w:rsidR="003E694E" w:rsidRPr="00037734">
        <w:rPr>
          <w:rFonts w:ascii="Times New Roman" w:hAnsi="Times New Roman" w:cs="Times New Roman"/>
          <w:sz w:val="24"/>
          <w:szCs w:val="24"/>
        </w:rPr>
        <w:t>Р по плаванию, телефон: 49-04-68</w:t>
      </w:r>
      <w:r w:rsidRPr="00037734">
        <w:rPr>
          <w:rFonts w:ascii="Times New Roman" w:hAnsi="Times New Roman" w:cs="Times New Roman"/>
          <w:sz w:val="24"/>
          <w:szCs w:val="24"/>
        </w:rPr>
        <w:t>.</w:t>
      </w:r>
    </w:p>
    <w:p w14:paraId="74B17878" w14:textId="77777777" w:rsidR="00534857" w:rsidRPr="00037734" w:rsidRDefault="00534857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>3.5. Судейство соревнований обеспечивает судейская коллегия, утвержденная оргкомитетом.</w:t>
      </w:r>
    </w:p>
    <w:p w14:paraId="57677C58" w14:textId="77777777" w:rsidR="00534857" w:rsidRPr="00037734" w:rsidRDefault="00534857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 xml:space="preserve">3.6.     Главный судья соревнований – </w:t>
      </w:r>
      <w:r w:rsidR="00521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2CA">
        <w:rPr>
          <w:rFonts w:ascii="Times New Roman" w:hAnsi="Times New Roman" w:cs="Times New Roman"/>
          <w:sz w:val="24"/>
          <w:szCs w:val="24"/>
        </w:rPr>
        <w:t>Якуба</w:t>
      </w:r>
      <w:proofErr w:type="spellEnd"/>
      <w:r w:rsidR="005212CA">
        <w:rPr>
          <w:rFonts w:ascii="Times New Roman" w:hAnsi="Times New Roman" w:cs="Times New Roman"/>
          <w:sz w:val="24"/>
          <w:szCs w:val="24"/>
        </w:rPr>
        <w:t xml:space="preserve"> К.А.</w:t>
      </w:r>
    </w:p>
    <w:p w14:paraId="381A1369" w14:textId="77777777" w:rsidR="00534857" w:rsidRPr="00037734" w:rsidRDefault="00F7786B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734">
        <w:rPr>
          <w:rFonts w:ascii="Times New Roman" w:hAnsi="Times New Roman" w:cs="Times New Roman"/>
          <w:sz w:val="24"/>
          <w:szCs w:val="24"/>
        </w:rPr>
        <w:t xml:space="preserve">3.7    </w:t>
      </w:r>
      <w:r w:rsidR="008E36C8">
        <w:rPr>
          <w:rFonts w:ascii="Times New Roman" w:hAnsi="Times New Roman" w:cs="Times New Roman"/>
          <w:sz w:val="24"/>
          <w:szCs w:val="24"/>
        </w:rPr>
        <w:t xml:space="preserve">  Глав</w:t>
      </w:r>
      <w:r w:rsidR="005212CA">
        <w:rPr>
          <w:rFonts w:ascii="Times New Roman" w:hAnsi="Times New Roman" w:cs="Times New Roman"/>
          <w:sz w:val="24"/>
          <w:szCs w:val="24"/>
        </w:rPr>
        <w:t xml:space="preserve">ный секретарь – </w:t>
      </w:r>
      <w:proofErr w:type="spellStart"/>
      <w:r w:rsidR="005212CA">
        <w:rPr>
          <w:rFonts w:ascii="Times New Roman" w:hAnsi="Times New Roman" w:cs="Times New Roman"/>
          <w:sz w:val="24"/>
          <w:szCs w:val="24"/>
        </w:rPr>
        <w:t>Хоняк</w:t>
      </w:r>
      <w:proofErr w:type="spellEnd"/>
      <w:r w:rsidR="005212CA">
        <w:rPr>
          <w:rFonts w:ascii="Times New Roman" w:hAnsi="Times New Roman" w:cs="Times New Roman"/>
          <w:sz w:val="24"/>
          <w:szCs w:val="24"/>
        </w:rPr>
        <w:t xml:space="preserve"> В.Д.</w:t>
      </w:r>
    </w:p>
    <w:p w14:paraId="5B677C02" w14:textId="77777777" w:rsidR="00F7786B" w:rsidRPr="00037734" w:rsidRDefault="00F7786B" w:rsidP="00E20E6F">
      <w:pPr>
        <w:tabs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0D42E7" w14:textId="77777777" w:rsidR="00534857" w:rsidRPr="00037734" w:rsidRDefault="00534857" w:rsidP="00E20E6F">
      <w:pPr>
        <w:tabs>
          <w:tab w:val="left" w:pos="2268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734">
        <w:rPr>
          <w:rFonts w:ascii="Times New Roman" w:hAnsi="Times New Roman" w:cs="Times New Roman"/>
          <w:b/>
          <w:sz w:val="24"/>
          <w:szCs w:val="24"/>
        </w:rPr>
        <w:t>4. Сроки и место проведения соревнований.</w:t>
      </w:r>
    </w:p>
    <w:p w14:paraId="13CC5A28" w14:textId="74417A1D" w:rsidR="003E694E" w:rsidRPr="00037734" w:rsidRDefault="00534857" w:rsidP="003E694E">
      <w:pPr>
        <w:pStyle w:val="Style2"/>
        <w:widowControl/>
        <w:ind w:firstLine="701"/>
        <w:jc w:val="both"/>
      </w:pPr>
      <w:r w:rsidRPr="00037734">
        <w:t>Соревнования проводятся</w:t>
      </w:r>
      <w:r w:rsidR="00DC6386">
        <w:t xml:space="preserve"> с 10 по 13  февраля  2026</w:t>
      </w:r>
      <w:r w:rsidR="00E876C8">
        <w:t xml:space="preserve"> года на объекте спорта </w:t>
      </w:r>
      <w:r w:rsidR="00B6213D" w:rsidRPr="00037734">
        <w:t>КГАУ</w:t>
      </w:r>
      <w:r w:rsidR="00C737A9">
        <w:t>ДО</w:t>
      </w:r>
      <w:r w:rsidR="00B6213D" w:rsidRPr="00037734">
        <w:t xml:space="preserve"> </w:t>
      </w:r>
      <w:r w:rsidRPr="00037734">
        <w:t>СШОР по плаванию, по адресу: г. Петропавловск-Камчатский ул. проспект Победы, 6.</w:t>
      </w:r>
    </w:p>
    <w:p w14:paraId="21AB79E3" w14:textId="2BCEC336" w:rsidR="006E68FE" w:rsidRPr="007C7EA0" w:rsidRDefault="003E694E" w:rsidP="007C7EA0">
      <w:pPr>
        <w:pStyle w:val="Style2"/>
        <w:widowControl/>
        <w:ind w:firstLine="701"/>
        <w:jc w:val="both"/>
        <w:rPr>
          <w:bCs/>
        </w:rPr>
      </w:pPr>
      <w:r w:rsidRPr="00037734">
        <w:rPr>
          <w:rStyle w:val="a9"/>
          <w:sz w:val="24"/>
          <w:szCs w:val="24"/>
        </w:rPr>
        <w:t xml:space="preserve"> </w:t>
      </w:r>
      <w:r w:rsidRPr="00037734">
        <w:rPr>
          <w:rStyle w:val="FontStyle12"/>
          <w:b w:val="0"/>
          <w:sz w:val="24"/>
          <w:szCs w:val="24"/>
        </w:rPr>
        <w:t>Технические заявки на участие в соревнованиях, оформленные в соответствии с принятым стандартом, подаются   на заседание судейской коллегии или направляются по электронному адресу:</w:t>
      </w:r>
      <w:r w:rsidRPr="00037734">
        <w:rPr>
          <w:rStyle w:val="FontStyle12"/>
          <w:sz w:val="24"/>
          <w:szCs w:val="24"/>
        </w:rPr>
        <w:t xml:space="preserve"> </w:t>
      </w:r>
      <w:hyperlink r:id="rId7" w:history="1">
        <w:r w:rsidRPr="00037734">
          <w:rPr>
            <w:rStyle w:val="aa"/>
            <w:lang w:val="en-US"/>
          </w:rPr>
          <w:t>kamplavanie</w:t>
        </w:r>
        <w:r w:rsidRPr="00037734">
          <w:rPr>
            <w:rStyle w:val="aa"/>
          </w:rPr>
          <w:t>@</w:t>
        </w:r>
        <w:r w:rsidRPr="00037734">
          <w:rPr>
            <w:rStyle w:val="aa"/>
            <w:lang w:val="en-US"/>
          </w:rPr>
          <w:t>m</w:t>
        </w:r>
        <w:r w:rsidRPr="00037734">
          <w:rPr>
            <w:rStyle w:val="aa"/>
          </w:rPr>
          <w:t>а</w:t>
        </w:r>
        <w:r w:rsidRPr="00037734">
          <w:rPr>
            <w:rStyle w:val="aa"/>
            <w:lang w:val="en-US"/>
          </w:rPr>
          <w:t>il</w:t>
        </w:r>
        <w:r w:rsidRPr="00037734">
          <w:rPr>
            <w:rStyle w:val="aa"/>
          </w:rPr>
          <w:t>.</w:t>
        </w:r>
        <w:r w:rsidRPr="00037734">
          <w:rPr>
            <w:rStyle w:val="aa"/>
            <w:lang w:val="en-US"/>
          </w:rPr>
          <w:t>ru</w:t>
        </w:r>
      </w:hyperlink>
      <w:r w:rsidRPr="00037734">
        <w:rPr>
          <w:rStyle w:val="aa"/>
        </w:rPr>
        <w:t>.</w:t>
      </w:r>
      <w:r w:rsidRPr="00037734">
        <w:rPr>
          <w:rStyle w:val="aa"/>
          <w:u w:val="none"/>
        </w:rPr>
        <w:t xml:space="preserve">  </w:t>
      </w:r>
      <w:r w:rsidR="00E154B9" w:rsidRPr="00037734">
        <w:rPr>
          <w:rStyle w:val="aa"/>
          <w:b/>
          <w:color w:val="auto"/>
          <w:u w:val="none"/>
        </w:rPr>
        <w:t>н</w:t>
      </w:r>
      <w:r w:rsidR="00140AC8">
        <w:rPr>
          <w:rStyle w:val="aa"/>
          <w:b/>
          <w:color w:val="auto"/>
          <w:u w:val="none"/>
        </w:rPr>
        <w:t>е позднее</w:t>
      </w:r>
      <w:r w:rsidR="005212CA">
        <w:rPr>
          <w:rStyle w:val="aa"/>
          <w:b/>
          <w:color w:val="auto"/>
          <w:u w:val="none"/>
        </w:rPr>
        <w:t xml:space="preserve"> 18-</w:t>
      </w:r>
      <w:r w:rsidR="00DC6386">
        <w:rPr>
          <w:rStyle w:val="aa"/>
          <w:b/>
          <w:color w:val="auto"/>
          <w:u w:val="none"/>
        </w:rPr>
        <w:t>00 04 февраля 2026</w:t>
      </w:r>
      <w:r w:rsidRPr="00037734">
        <w:rPr>
          <w:rStyle w:val="aa"/>
          <w:b/>
          <w:color w:val="auto"/>
          <w:u w:val="none"/>
        </w:rPr>
        <w:t xml:space="preserve"> года.</w:t>
      </w:r>
      <w:r w:rsidRPr="00037734">
        <w:rPr>
          <w:rStyle w:val="aa"/>
          <w:u w:val="none"/>
        </w:rPr>
        <w:t xml:space="preserve">   </w:t>
      </w:r>
      <w:r w:rsidRPr="00037734">
        <w:rPr>
          <w:rStyle w:val="FontStyle12"/>
          <w:b w:val="0"/>
          <w:sz w:val="24"/>
          <w:szCs w:val="24"/>
        </w:rPr>
        <w:t xml:space="preserve">Судейская коллегия состоится </w:t>
      </w:r>
      <w:r w:rsidR="005212CA">
        <w:rPr>
          <w:rStyle w:val="FontStyle12"/>
          <w:b w:val="0"/>
          <w:sz w:val="24"/>
          <w:szCs w:val="24"/>
        </w:rPr>
        <w:t xml:space="preserve">в 16-00 часов </w:t>
      </w:r>
      <w:r w:rsidR="00DC6386">
        <w:rPr>
          <w:rStyle w:val="FontStyle12"/>
          <w:b w:val="0"/>
          <w:sz w:val="24"/>
          <w:szCs w:val="24"/>
        </w:rPr>
        <w:t>09 февраля 2026</w:t>
      </w:r>
      <w:r w:rsidRPr="00037734">
        <w:rPr>
          <w:rStyle w:val="FontStyle12"/>
          <w:b w:val="0"/>
          <w:sz w:val="24"/>
          <w:szCs w:val="24"/>
        </w:rPr>
        <w:t xml:space="preserve"> года в СШОР по плаванию по адресу: г. Петропавловск-Камчатски</w:t>
      </w:r>
      <w:r w:rsidR="000142B4">
        <w:rPr>
          <w:rStyle w:val="FontStyle12"/>
          <w:b w:val="0"/>
          <w:sz w:val="24"/>
          <w:szCs w:val="24"/>
        </w:rPr>
        <w:t>й, пр. Победы, 6, тел. 49-04-68</w:t>
      </w:r>
    </w:p>
    <w:p w14:paraId="4A6FCCA3" w14:textId="77777777" w:rsidR="00140AC8" w:rsidRPr="00912A3D" w:rsidRDefault="00140AC8" w:rsidP="00534857">
      <w:pPr>
        <w:pStyle w:val="a5"/>
        <w:spacing w:line="20" w:lineRule="atLeast"/>
        <w:ind w:right="567"/>
        <w:rPr>
          <w:szCs w:val="24"/>
        </w:rPr>
      </w:pPr>
    </w:p>
    <w:p w14:paraId="3E0A5485" w14:textId="31236CA6" w:rsidR="006E68FE" w:rsidRPr="00912A3D" w:rsidRDefault="007C7EA0" w:rsidP="00E20E6F">
      <w:pPr>
        <w:tabs>
          <w:tab w:val="left" w:pos="2268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E68FE" w:rsidRPr="00912A3D">
        <w:rPr>
          <w:rFonts w:ascii="Times New Roman" w:hAnsi="Times New Roman" w:cs="Times New Roman"/>
          <w:b/>
          <w:sz w:val="24"/>
          <w:szCs w:val="24"/>
        </w:rPr>
        <w:t>. Участники соревнований.</w:t>
      </w:r>
    </w:p>
    <w:p w14:paraId="2D593AD9" w14:textId="1BB2C62B" w:rsidR="006E68FE" w:rsidRPr="00912A3D" w:rsidRDefault="006E68FE" w:rsidP="00E20E6F">
      <w:pPr>
        <w:tabs>
          <w:tab w:val="left" w:pos="2268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>К участию в соревнов</w:t>
      </w:r>
      <w:r w:rsidR="00C737A9">
        <w:rPr>
          <w:rFonts w:ascii="Times New Roman" w:hAnsi="Times New Roman" w:cs="Times New Roman"/>
          <w:sz w:val="24"/>
          <w:szCs w:val="24"/>
        </w:rPr>
        <w:t>аниях до</w:t>
      </w:r>
      <w:r w:rsidR="007D2081">
        <w:rPr>
          <w:rFonts w:ascii="Times New Roman" w:hAnsi="Times New Roman" w:cs="Times New Roman"/>
          <w:sz w:val="24"/>
          <w:szCs w:val="24"/>
        </w:rPr>
        <w:t>пускаются девушки и юноши не моложе</w:t>
      </w:r>
      <w:r w:rsidR="00DC6386">
        <w:rPr>
          <w:rFonts w:ascii="Times New Roman" w:hAnsi="Times New Roman" w:cs="Times New Roman"/>
          <w:sz w:val="24"/>
          <w:szCs w:val="24"/>
        </w:rPr>
        <w:t xml:space="preserve"> 2014</w:t>
      </w:r>
      <w:r w:rsidR="00682070">
        <w:rPr>
          <w:rFonts w:ascii="Times New Roman" w:hAnsi="Times New Roman" w:cs="Times New Roman"/>
          <w:sz w:val="24"/>
          <w:szCs w:val="24"/>
        </w:rPr>
        <w:t xml:space="preserve"> </w:t>
      </w:r>
      <w:r w:rsidR="00C737A9">
        <w:rPr>
          <w:rFonts w:ascii="Times New Roman" w:hAnsi="Times New Roman" w:cs="Times New Roman"/>
          <w:sz w:val="24"/>
          <w:szCs w:val="24"/>
        </w:rPr>
        <w:t xml:space="preserve">г. </w:t>
      </w:r>
      <w:r w:rsidR="00682070">
        <w:rPr>
          <w:rFonts w:ascii="Times New Roman" w:hAnsi="Times New Roman" w:cs="Times New Roman"/>
          <w:sz w:val="24"/>
          <w:szCs w:val="24"/>
        </w:rPr>
        <w:t>р</w:t>
      </w:r>
      <w:r w:rsidR="00C737A9">
        <w:rPr>
          <w:rFonts w:ascii="Times New Roman" w:hAnsi="Times New Roman" w:cs="Times New Roman"/>
          <w:sz w:val="24"/>
          <w:szCs w:val="24"/>
        </w:rPr>
        <w:t>ождения</w:t>
      </w:r>
      <w:r w:rsidRPr="00912A3D">
        <w:rPr>
          <w:rFonts w:ascii="Times New Roman" w:hAnsi="Times New Roman" w:cs="Times New Roman"/>
          <w:sz w:val="24"/>
          <w:szCs w:val="24"/>
        </w:rPr>
        <w:t xml:space="preserve">, </w:t>
      </w:r>
      <w:r w:rsidR="00825475">
        <w:rPr>
          <w:rFonts w:ascii="Times New Roman" w:hAnsi="Times New Roman" w:cs="Times New Roman"/>
          <w:sz w:val="24"/>
          <w:szCs w:val="24"/>
        </w:rPr>
        <w:t>уровня спорт</w:t>
      </w:r>
      <w:r w:rsidR="00BA5E53">
        <w:rPr>
          <w:rFonts w:ascii="Times New Roman" w:hAnsi="Times New Roman" w:cs="Times New Roman"/>
          <w:sz w:val="24"/>
          <w:szCs w:val="24"/>
        </w:rPr>
        <w:t>ивной подготовленности не ниже 2</w:t>
      </w:r>
      <w:r w:rsidR="00825475">
        <w:rPr>
          <w:rFonts w:ascii="Times New Roman" w:hAnsi="Times New Roman" w:cs="Times New Roman"/>
          <w:sz w:val="24"/>
          <w:szCs w:val="24"/>
        </w:rPr>
        <w:t xml:space="preserve"> юношеского разряда</w:t>
      </w:r>
      <w:r w:rsidR="00825475" w:rsidRPr="00825475">
        <w:rPr>
          <w:rFonts w:ascii="Times New Roman" w:hAnsi="Times New Roman" w:cs="Times New Roman"/>
          <w:sz w:val="24"/>
          <w:szCs w:val="24"/>
        </w:rPr>
        <w:t>,</w:t>
      </w:r>
      <w:r w:rsidR="00825475">
        <w:rPr>
          <w:rFonts w:ascii="Times New Roman" w:hAnsi="Times New Roman" w:cs="Times New Roman"/>
          <w:sz w:val="24"/>
          <w:szCs w:val="24"/>
        </w:rPr>
        <w:t xml:space="preserve"> </w:t>
      </w:r>
      <w:r w:rsidRPr="00912A3D">
        <w:rPr>
          <w:rFonts w:ascii="Times New Roman" w:hAnsi="Times New Roman" w:cs="Times New Roman"/>
          <w:sz w:val="24"/>
          <w:szCs w:val="24"/>
        </w:rPr>
        <w:t xml:space="preserve">имеющие полис страхования здоровья и жизни от несчастного случая и допуск врача. </w:t>
      </w:r>
    </w:p>
    <w:p w14:paraId="53336A14" w14:textId="77777777" w:rsidR="006E68FE" w:rsidRPr="00912A3D" w:rsidRDefault="006E68FE" w:rsidP="006E68FE">
      <w:pPr>
        <w:tabs>
          <w:tab w:val="left" w:pos="2268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C0FE5C" w14:textId="105E099C" w:rsidR="006E68FE" w:rsidRDefault="006E68FE" w:rsidP="00C737A9">
      <w:pPr>
        <w:tabs>
          <w:tab w:val="left" w:pos="1843"/>
        </w:tabs>
        <w:spacing w:after="0" w:line="240" w:lineRule="auto"/>
        <w:contextualSpacing/>
        <w:jc w:val="both"/>
        <w:rPr>
          <w:szCs w:val="24"/>
        </w:rPr>
      </w:pPr>
    </w:p>
    <w:p w14:paraId="64EB0BA7" w14:textId="77777777" w:rsidR="006E68FE" w:rsidRDefault="007C7EA0" w:rsidP="00E20E6F">
      <w:pPr>
        <w:pStyle w:val="a5"/>
        <w:ind w:right="567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6E68FE" w:rsidRPr="00912A3D">
        <w:rPr>
          <w:b/>
          <w:szCs w:val="24"/>
        </w:rPr>
        <w:t>. Программа соревнований.</w:t>
      </w:r>
    </w:p>
    <w:p w14:paraId="282AE5CE" w14:textId="77777777" w:rsidR="006E68FE" w:rsidRDefault="007C7EA0" w:rsidP="006E68FE">
      <w:pPr>
        <w:pStyle w:val="a5"/>
        <w:ind w:right="567"/>
        <w:rPr>
          <w:szCs w:val="24"/>
        </w:rPr>
      </w:pPr>
      <w:r>
        <w:rPr>
          <w:b/>
          <w:szCs w:val="24"/>
        </w:rPr>
        <w:t xml:space="preserve">                       </w:t>
      </w:r>
      <w:r w:rsidR="006E68FE" w:rsidRPr="00912A3D">
        <w:rPr>
          <w:b/>
          <w:szCs w:val="24"/>
        </w:rPr>
        <w:t>Начало соревнований:</w:t>
      </w:r>
      <w:r w:rsidR="006E68FE" w:rsidRPr="006E68FE">
        <w:rPr>
          <w:szCs w:val="24"/>
        </w:rPr>
        <w:t xml:space="preserve"> </w:t>
      </w:r>
    </w:p>
    <w:p w14:paraId="10BEC50A" w14:textId="67E68383" w:rsidR="006E68FE" w:rsidRPr="00912A3D" w:rsidRDefault="006E68FE" w:rsidP="006E68FE">
      <w:pPr>
        <w:pStyle w:val="a5"/>
        <w:ind w:right="567"/>
        <w:rPr>
          <w:szCs w:val="24"/>
        </w:rPr>
      </w:pPr>
      <w:r>
        <w:rPr>
          <w:szCs w:val="24"/>
        </w:rPr>
        <w:t xml:space="preserve">            </w:t>
      </w:r>
      <w:r w:rsidR="00DC6386">
        <w:rPr>
          <w:szCs w:val="24"/>
        </w:rPr>
        <w:t>10</w:t>
      </w:r>
      <w:r w:rsidR="007D2081">
        <w:rPr>
          <w:szCs w:val="24"/>
        </w:rPr>
        <w:t xml:space="preserve"> февраля</w:t>
      </w:r>
      <w:r w:rsidR="00E20E6F">
        <w:rPr>
          <w:szCs w:val="24"/>
        </w:rPr>
        <w:t xml:space="preserve"> – </w:t>
      </w:r>
      <w:r w:rsidRPr="00912A3D">
        <w:rPr>
          <w:szCs w:val="24"/>
        </w:rPr>
        <w:t>разминка -  14-00, старт – 14-45</w:t>
      </w:r>
    </w:p>
    <w:p w14:paraId="0199C2C4" w14:textId="6C5294D8" w:rsidR="006E68FE" w:rsidRPr="00912A3D" w:rsidRDefault="00DC6386" w:rsidP="006E68FE">
      <w:pPr>
        <w:pStyle w:val="a5"/>
        <w:ind w:right="567"/>
        <w:rPr>
          <w:szCs w:val="24"/>
        </w:rPr>
      </w:pPr>
      <w:r>
        <w:rPr>
          <w:szCs w:val="24"/>
        </w:rPr>
        <w:t xml:space="preserve">            11</w:t>
      </w:r>
      <w:r w:rsidR="006E68FE" w:rsidRPr="00912A3D">
        <w:rPr>
          <w:szCs w:val="24"/>
        </w:rPr>
        <w:t xml:space="preserve"> </w:t>
      </w:r>
      <w:r w:rsidR="00101146">
        <w:rPr>
          <w:szCs w:val="24"/>
        </w:rPr>
        <w:t>февраля</w:t>
      </w:r>
      <w:r w:rsidR="007C7EA0">
        <w:rPr>
          <w:szCs w:val="24"/>
        </w:rPr>
        <w:t xml:space="preserve"> – разминка -</w:t>
      </w:r>
      <w:r w:rsidR="006E68FE" w:rsidRPr="00912A3D">
        <w:rPr>
          <w:szCs w:val="24"/>
        </w:rPr>
        <w:t xml:space="preserve"> 14-00, старт – 14-45 </w:t>
      </w:r>
    </w:p>
    <w:p w14:paraId="02D17A2D" w14:textId="36809363" w:rsidR="006E68FE" w:rsidRDefault="00DC6386" w:rsidP="006E68FE">
      <w:pPr>
        <w:pStyle w:val="a5"/>
        <w:ind w:right="567"/>
        <w:rPr>
          <w:szCs w:val="24"/>
        </w:rPr>
      </w:pPr>
      <w:r>
        <w:rPr>
          <w:szCs w:val="24"/>
        </w:rPr>
        <w:t xml:space="preserve">            12</w:t>
      </w:r>
      <w:r w:rsidR="006E68FE" w:rsidRPr="00912A3D">
        <w:rPr>
          <w:szCs w:val="24"/>
        </w:rPr>
        <w:t xml:space="preserve"> </w:t>
      </w:r>
      <w:r w:rsidR="00101146">
        <w:rPr>
          <w:szCs w:val="24"/>
        </w:rPr>
        <w:t>февраля</w:t>
      </w:r>
      <w:r w:rsidR="00E20E6F">
        <w:rPr>
          <w:szCs w:val="24"/>
        </w:rPr>
        <w:t xml:space="preserve"> – </w:t>
      </w:r>
      <w:r w:rsidR="006E68FE" w:rsidRPr="00912A3D">
        <w:rPr>
          <w:szCs w:val="24"/>
        </w:rPr>
        <w:t>разминка-  1</w:t>
      </w:r>
      <w:r w:rsidR="002E3AFB">
        <w:rPr>
          <w:szCs w:val="24"/>
        </w:rPr>
        <w:t>4</w:t>
      </w:r>
      <w:r w:rsidR="006E68FE" w:rsidRPr="00912A3D">
        <w:rPr>
          <w:szCs w:val="24"/>
        </w:rPr>
        <w:t>-00, старт – 1</w:t>
      </w:r>
      <w:r w:rsidR="002E3AFB">
        <w:rPr>
          <w:szCs w:val="24"/>
        </w:rPr>
        <w:t>4-45</w:t>
      </w:r>
    </w:p>
    <w:p w14:paraId="1D4F8E39" w14:textId="7BE20336" w:rsidR="002E3AFB" w:rsidRPr="002E3AFB" w:rsidRDefault="00DC6386" w:rsidP="006E68FE">
      <w:pPr>
        <w:pStyle w:val="a5"/>
        <w:ind w:right="567"/>
        <w:rPr>
          <w:szCs w:val="24"/>
        </w:rPr>
      </w:pPr>
      <w:r>
        <w:rPr>
          <w:szCs w:val="24"/>
        </w:rPr>
        <w:t xml:space="preserve">            13</w:t>
      </w:r>
      <w:r w:rsidR="002E3AFB">
        <w:rPr>
          <w:szCs w:val="24"/>
        </w:rPr>
        <w:t xml:space="preserve"> </w:t>
      </w:r>
      <w:r w:rsidR="00101146">
        <w:rPr>
          <w:szCs w:val="24"/>
        </w:rPr>
        <w:t>февраля</w:t>
      </w:r>
      <w:r w:rsidR="007D2081">
        <w:rPr>
          <w:szCs w:val="24"/>
        </w:rPr>
        <w:t xml:space="preserve"> – разминка – 14</w:t>
      </w:r>
      <w:r w:rsidR="002E3AFB">
        <w:rPr>
          <w:szCs w:val="24"/>
        </w:rPr>
        <w:t>-00</w:t>
      </w:r>
      <w:r w:rsidR="002E3AFB" w:rsidRPr="00E20E6F">
        <w:rPr>
          <w:szCs w:val="24"/>
        </w:rPr>
        <w:t xml:space="preserve">, </w:t>
      </w:r>
      <w:r w:rsidR="007D2081">
        <w:rPr>
          <w:szCs w:val="24"/>
        </w:rPr>
        <w:t>старт – 14-45</w:t>
      </w:r>
      <w:r w:rsidR="002E3AFB" w:rsidRPr="00E20E6F">
        <w:rPr>
          <w:szCs w:val="24"/>
        </w:rPr>
        <w:t>.</w:t>
      </w:r>
    </w:p>
    <w:p w14:paraId="3948C0D4" w14:textId="77777777" w:rsidR="006E68FE" w:rsidRPr="00912A3D" w:rsidRDefault="006E68FE" w:rsidP="006E68FE">
      <w:pPr>
        <w:pStyle w:val="a5"/>
        <w:spacing w:line="20" w:lineRule="atLeast"/>
        <w:ind w:right="567"/>
        <w:rPr>
          <w:b/>
          <w:szCs w:val="24"/>
        </w:rPr>
      </w:pPr>
    </w:p>
    <w:p w14:paraId="371A57FF" w14:textId="77777777" w:rsidR="006E68FE" w:rsidRPr="00912A3D" w:rsidRDefault="006E68FE" w:rsidP="006E68FE">
      <w:pPr>
        <w:pStyle w:val="a5"/>
        <w:spacing w:line="20" w:lineRule="atLeast"/>
        <w:ind w:right="567"/>
        <w:rPr>
          <w:b/>
          <w:szCs w:val="24"/>
        </w:rPr>
      </w:pPr>
    </w:p>
    <w:p w14:paraId="08AEAE1A" w14:textId="77777777" w:rsidR="006E68FE" w:rsidRPr="006E68FE" w:rsidRDefault="006E68FE" w:rsidP="006E68FE">
      <w:pPr>
        <w:pStyle w:val="a5"/>
        <w:ind w:right="567"/>
        <w:rPr>
          <w:szCs w:val="24"/>
        </w:rPr>
      </w:pPr>
      <w:r w:rsidRPr="00912A3D">
        <w:rPr>
          <w:szCs w:val="24"/>
        </w:rPr>
        <w:t xml:space="preserve">            </w:t>
      </w:r>
    </w:p>
    <w:p w14:paraId="3059D478" w14:textId="77777777" w:rsidR="006E68FE" w:rsidRDefault="006E68FE" w:rsidP="006E68FE">
      <w:pPr>
        <w:pStyle w:val="a5"/>
        <w:ind w:right="567"/>
        <w:rPr>
          <w:szCs w:val="24"/>
        </w:rPr>
      </w:pPr>
      <w:r w:rsidRPr="00912A3D">
        <w:rPr>
          <w:szCs w:val="24"/>
        </w:rPr>
        <w:t xml:space="preserve">        </w:t>
      </w:r>
    </w:p>
    <w:p w14:paraId="0138BBD7" w14:textId="77777777" w:rsidR="00534857" w:rsidRPr="00912A3D" w:rsidRDefault="00534857" w:rsidP="00381C7F">
      <w:pPr>
        <w:pStyle w:val="a5"/>
        <w:ind w:right="567"/>
        <w:rPr>
          <w:szCs w:val="24"/>
        </w:rPr>
      </w:pPr>
    </w:p>
    <w:tbl>
      <w:tblPr>
        <w:tblStyle w:val="112"/>
        <w:tblpPr w:leftFromText="180" w:rightFromText="180" w:vertAnchor="page" w:horzAnchor="margin" w:tblpXSpec="center" w:tblpY="1021"/>
        <w:tblW w:w="10881" w:type="dxa"/>
        <w:tblLook w:val="04A0" w:firstRow="1" w:lastRow="0" w:firstColumn="1" w:lastColumn="0" w:noHBand="0" w:noVBand="1"/>
      </w:tblPr>
      <w:tblGrid>
        <w:gridCol w:w="3138"/>
        <w:gridCol w:w="2549"/>
        <w:gridCol w:w="2535"/>
        <w:gridCol w:w="2659"/>
      </w:tblGrid>
      <w:tr w:rsidR="00DC6386" w:rsidRPr="00DC6386" w14:paraId="4DBB575C" w14:textId="77777777" w:rsidTr="00DC6386">
        <w:trPr>
          <w:trHeight w:val="5218"/>
        </w:trPr>
        <w:tc>
          <w:tcPr>
            <w:tcW w:w="3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45358" w14:textId="48B15448" w:rsidR="00DC6386" w:rsidRPr="00DC6386" w:rsidRDefault="00DC6386" w:rsidP="00DC6386">
            <w:pPr>
              <w:rPr>
                <w:rFonts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b/>
                <w:sz w:val="24"/>
                <w:szCs w:val="24"/>
              </w:rPr>
              <w:lastRenderedPageBreak/>
              <w:t>10 февраля</w:t>
            </w:r>
          </w:p>
          <w:p w14:paraId="63CE427D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100 м </w:t>
            </w:r>
            <w:proofErr w:type="spellStart"/>
            <w:r w:rsidRPr="00DC6386">
              <w:rPr>
                <w:rFonts w:hAnsi="Times New Roman"/>
                <w:sz w:val="24"/>
                <w:szCs w:val="24"/>
              </w:rPr>
              <w:t>батт</w:t>
            </w:r>
            <w:proofErr w:type="spellEnd"/>
            <w:r w:rsidRPr="00DC6386">
              <w:rPr>
                <w:rFonts w:hAnsi="Times New Roman"/>
                <w:sz w:val="24"/>
                <w:szCs w:val="24"/>
              </w:rPr>
              <w:t>. – мужчины</w:t>
            </w:r>
          </w:p>
          <w:p w14:paraId="7AD9A859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200 м </w:t>
            </w:r>
            <w:proofErr w:type="spellStart"/>
            <w:r w:rsidRPr="00DC6386">
              <w:rPr>
                <w:rFonts w:hAnsi="Times New Roman"/>
                <w:sz w:val="24"/>
                <w:szCs w:val="24"/>
              </w:rPr>
              <w:t>батт</w:t>
            </w:r>
            <w:proofErr w:type="spellEnd"/>
            <w:r w:rsidRPr="00DC6386">
              <w:rPr>
                <w:rFonts w:hAnsi="Times New Roman"/>
                <w:sz w:val="24"/>
                <w:szCs w:val="24"/>
              </w:rPr>
              <w:t xml:space="preserve">. – женщины </w:t>
            </w:r>
          </w:p>
          <w:p w14:paraId="0B1C509A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200 м в/ст. – мужчины </w:t>
            </w:r>
          </w:p>
          <w:p w14:paraId="584CD792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100 м в/ст. – женщины </w:t>
            </w:r>
          </w:p>
          <w:p w14:paraId="16F6DBA7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>100 м на спине – мужчины</w:t>
            </w:r>
          </w:p>
          <w:p w14:paraId="17554074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200 м на спине – женщины </w:t>
            </w:r>
          </w:p>
          <w:p w14:paraId="3C96711E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>50 м брасс – мужчины</w:t>
            </w:r>
          </w:p>
          <w:p w14:paraId="727E509B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>50 м брасс – женщины</w:t>
            </w:r>
          </w:p>
          <w:p w14:paraId="72E739CD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1500 м в/ст. – мужчины </w:t>
            </w:r>
          </w:p>
          <w:p w14:paraId="2BA1521A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Эстафета 4х50 м в/ст. – </w:t>
            </w:r>
            <w:proofErr w:type="gramStart"/>
            <w:r w:rsidRPr="00DC6386">
              <w:rPr>
                <w:rFonts w:hAnsi="Times New Roman"/>
                <w:sz w:val="24"/>
                <w:szCs w:val="24"/>
              </w:rPr>
              <w:t>смешанный</w:t>
            </w:r>
            <w:proofErr w:type="gramEnd"/>
            <w:r w:rsidRPr="00DC6386">
              <w:rPr>
                <w:rFonts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7872F" w14:textId="1ED597D6" w:rsidR="00DC6386" w:rsidRPr="00DC6386" w:rsidRDefault="00DC6386" w:rsidP="00DC6386">
            <w:pPr>
              <w:rPr>
                <w:rFonts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b/>
                <w:sz w:val="24"/>
                <w:szCs w:val="24"/>
              </w:rPr>
              <w:t>11 февраля</w:t>
            </w:r>
          </w:p>
          <w:p w14:paraId="756A0ACF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>400 м в/ст. – мужчины</w:t>
            </w:r>
          </w:p>
          <w:p w14:paraId="002DA742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400 м </w:t>
            </w:r>
            <w:proofErr w:type="spellStart"/>
            <w:r w:rsidRPr="00DC6386">
              <w:rPr>
                <w:rFonts w:hAnsi="Times New Roman"/>
              </w:rPr>
              <w:t>компл</w:t>
            </w:r>
            <w:proofErr w:type="spellEnd"/>
            <w:r w:rsidRPr="00DC6386">
              <w:rPr>
                <w:rFonts w:hAnsi="Times New Roman"/>
              </w:rPr>
              <w:t>. – женщины</w:t>
            </w:r>
          </w:p>
          <w:p w14:paraId="72762C6C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400 м </w:t>
            </w:r>
            <w:proofErr w:type="spellStart"/>
            <w:r w:rsidRPr="00DC6386">
              <w:rPr>
                <w:rFonts w:hAnsi="Times New Roman"/>
              </w:rPr>
              <w:t>компл</w:t>
            </w:r>
            <w:proofErr w:type="spellEnd"/>
            <w:r w:rsidRPr="00DC6386">
              <w:rPr>
                <w:rFonts w:hAnsi="Times New Roman"/>
              </w:rPr>
              <w:t xml:space="preserve">. – мужчины </w:t>
            </w:r>
          </w:p>
          <w:p w14:paraId="3A9313D6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200 м брасс – женщины </w:t>
            </w:r>
          </w:p>
          <w:p w14:paraId="376CD07C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200 м </w:t>
            </w:r>
            <w:proofErr w:type="spellStart"/>
            <w:r w:rsidRPr="00DC6386">
              <w:rPr>
                <w:rFonts w:hAnsi="Times New Roman"/>
              </w:rPr>
              <w:t>батт</w:t>
            </w:r>
            <w:proofErr w:type="spellEnd"/>
            <w:r w:rsidRPr="00DC6386">
              <w:rPr>
                <w:rFonts w:hAnsi="Times New Roman"/>
              </w:rPr>
              <w:t xml:space="preserve">. – мужчины </w:t>
            </w:r>
          </w:p>
          <w:p w14:paraId="6486F36C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50 м на спине – мужчины </w:t>
            </w:r>
          </w:p>
          <w:p w14:paraId="28354FED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50 м на спине – женщины </w:t>
            </w:r>
          </w:p>
          <w:p w14:paraId="2047FAD6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800 м в/ст. – женщины </w:t>
            </w:r>
          </w:p>
          <w:p w14:paraId="046E9F04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Эстафета 4х50 </w:t>
            </w:r>
            <w:proofErr w:type="spellStart"/>
            <w:r w:rsidRPr="00DC6386">
              <w:rPr>
                <w:rFonts w:hAnsi="Times New Roman"/>
              </w:rPr>
              <w:t>компл</w:t>
            </w:r>
            <w:proofErr w:type="spellEnd"/>
            <w:r w:rsidRPr="00DC6386">
              <w:rPr>
                <w:rFonts w:hAnsi="Times New Roman"/>
              </w:rPr>
              <w:t xml:space="preserve">. – </w:t>
            </w:r>
            <w:proofErr w:type="gramStart"/>
            <w:r w:rsidRPr="00DC6386">
              <w:rPr>
                <w:rFonts w:hAnsi="Times New Roman"/>
              </w:rPr>
              <w:t>смешанный</w:t>
            </w:r>
            <w:proofErr w:type="gramEnd"/>
            <w:r w:rsidRPr="00DC6386">
              <w:rPr>
                <w:rFonts w:hAnsi="Times New Roman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70391" w14:textId="3312447C" w:rsidR="00DC6386" w:rsidRPr="00DC6386" w:rsidRDefault="00DC6386" w:rsidP="00DC6386">
            <w:pPr>
              <w:rPr>
                <w:rFonts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b/>
                <w:sz w:val="24"/>
                <w:szCs w:val="24"/>
              </w:rPr>
              <w:t>12 февраля</w:t>
            </w:r>
          </w:p>
          <w:p w14:paraId="2DB0A479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100 м в/ст. – мужчины </w:t>
            </w:r>
          </w:p>
          <w:p w14:paraId="6CA284C7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200 м в/ст. – женщины </w:t>
            </w:r>
          </w:p>
          <w:p w14:paraId="31CCC9CB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200 м брасс – мужчины </w:t>
            </w:r>
          </w:p>
          <w:p w14:paraId="18664232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100 м на спине – женщины </w:t>
            </w:r>
          </w:p>
          <w:p w14:paraId="26063CA7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200 м на спине – мужчины </w:t>
            </w:r>
          </w:p>
          <w:p w14:paraId="585186E4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>100 м брасс – женщины</w:t>
            </w:r>
          </w:p>
          <w:p w14:paraId="4AB0C9D2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50 м </w:t>
            </w:r>
            <w:proofErr w:type="spellStart"/>
            <w:r w:rsidRPr="00DC6386">
              <w:rPr>
                <w:rFonts w:hAnsi="Times New Roman"/>
                <w:sz w:val="24"/>
                <w:szCs w:val="24"/>
              </w:rPr>
              <w:t>батт</w:t>
            </w:r>
            <w:proofErr w:type="spellEnd"/>
            <w:r w:rsidRPr="00DC6386">
              <w:rPr>
                <w:rFonts w:hAnsi="Times New Roman"/>
                <w:sz w:val="24"/>
                <w:szCs w:val="24"/>
              </w:rPr>
              <w:t xml:space="preserve">. – мужчины </w:t>
            </w:r>
          </w:p>
          <w:p w14:paraId="7B3B53D4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 xml:space="preserve">50 м </w:t>
            </w:r>
            <w:proofErr w:type="spellStart"/>
            <w:r w:rsidRPr="00DC6386">
              <w:rPr>
                <w:rFonts w:hAnsi="Times New Roman"/>
                <w:sz w:val="24"/>
                <w:szCs w:val="24"/>
              </w:rPr>
              <w:t>батт</w:t>
            </w:r>
            <w:proofErr w:type="spellEnd"/>
            <w:r w:rsidRPr="00DC6386">
              <w:rPr>
                <w:rFonts w:hAnsi="Times New Roman"/>
                <w:sz w:val="24"/>
                <w:szCs w:val="24"/>
              </w:rPr>
              <w:t xml:space="preserve">. – женщины </w:t>
            </w:r>
          </w:p>
          <w:p w14:paraId="2E0BE45A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>1500 м в/ст. – женщины</w:t>
            </w:r>
          </w:p>
          <w:p w14:paraId="19441FBF" w14:textId="77777777" w:rsidR="00DC6386" w:rsidRPr="00DC6386" w:rsidRDefault="00DC6386" w:rsidP="00DC6386">
            <w:pPr>
              <w:contextualSpacing/>
              <w:rPr>
                <w:rFonts w:hAnsi="Times New Roman"/>
                <w:sz w:val="24"/>
                <w:szCs w:val="24"/>
              </w:rPr>
            </w:pPr>
            <w:r w:rsidRPr="00DC6386">
              <w:rPr>
                <w:rFonts w:hAnsi="Times New Roman"/>
                <w:sz w:val="24"/>
                <w:szCs w:val="24"/>
              </w:rPr>
              <w:t>Эстафета 4х50 м в/ст. мужчины, женщины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2AE10" w14:textId="7096315B" w:rsidR="00DC6386" w:rsidRPr="00DC6386" w:rsidRDefault="00DC6386" w:rsidP="00DC6386">
            <w:pPr>
              <w:rPr>
                <w:rFonts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b/>
                <w:sz w:val="24"/>
                <w:szCs w:val="24"/>
              </w:rPr>
              <w:t>13 февраля</w:t>
            </w:r>
          </w:p>
          <w:p w14:paraId="615C872F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100 м брасс – мужчины </w:t>
            </w:r>
          </w:p>
          <w:p w14:paraId="35BAFB14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100 м </w:t>
            </w:r>
            <w:proofErr w:type="spellStart"/>
            <w:r w:rsidRPr="00DC6386">
              <w:rPr>
                <w:rFonts w:hAnsi="Times New Roman"/>
              </w:rPr>
              <w:t>батт</w:t>
            </w:r>
            <w:proofErr w:type="spellEnd"/>
            <w:r w:rsidRPr="00DC6386">
              <w:rPr>
                <w:rFonts w:hAnsi="Times New Roman"/>
              </w:rPr>
              <w:t>. –  женщины</w:t>
            </w:r>
          </w:p>
          <w:p w14:paraId="613F0269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200 м </w:t>
            </w:r>
            <w:proofErr w:type="spellStart"/>
            <w:r w:rsidRPr="00DC6386">
              <w:rPr>
                <w:rFonts w:hAnsi="Times New Roman"/>
              </w:rPr>
              <w:t>компл</w:t>
            </w:r>
            <w:proofErr w:type="spellEnd"/>
            <w:r w:rsidRPr="00DC6386">
              <w:rPr>
                <w:rFonts w:hAnsi="Times New Roman"/>
              </w:rPr>
              <w:t xml:space="preserve">. – мужчины </w:t>
            </w:r>
          </w:p>
          <w:p w14:paraId="494C4F4F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200 м </w:t>
            </w:r>
            <w:proofErr w:type="spellStart"/>
            <w:r w:rsidRPr="00DC6386">
              <w:rPr>
                <w:rFonts w:hAnsi="Times New Roman"/>
              </w:rPr>
              <w:t>компл</w:t>
            </w:r>
            <w:proofErr w:type="spellEnd"/>
            <w:r w:rsidRPr="00DC6386">
              <w:rPr>
                <w:rFonts w:hAnsi="Times New Roman"/>
              </w:rPr>
              <w:t xml:space="preserve">. – женщины </w:t>
            </w:r>
          </w:p>
          <w:p w14:paraId="0F8B6963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400 м в/ст. – женщины </w:t>
            </w:r>
          </w:p>
          <w:p w14:paraId="7256ACB7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50 м в/ст. – мужчины </w:t>
            </w:r>
          </w:p>
          <w:p w14:paraId="022CD9B4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50 м в/ст. – женщины </w:t>
            </w:r>
          </w:p>
          <w:p w14:paraId="0DA86D31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800 м в/ст. – мужчины </w:t>
            </w:r>
          </w:p>
          <w:p w14:paraId="11719705" w14:textId="77777777" w:rsidR="00DC6386" w:rsidRPr="00DC6386" w:rsidRDefault="00DC6386" w:rsidP="00DC6386">
            <w:pPr>
              <w:contextualSpacing/>
              <w:rPr>
                <w:rFonts w:hAnsi="Times New Roman"/>
              </w:rPr>
            </w:pPr>
            <w:r w:rsidRPr="00DC6386">
              <w:rPr>
                <w:rFonts w:hAnsi="Times New Roman"/>
              </w:rPr>
              <w:t xml:space="preserve">Эстафета 4х50 м </w:t>
            </w:r>
            <w:proofErr w:type="spellStart"/>
            <w:r w:rsidRPr="00DC6386">
              <w:rPr>
                <w:rFonts w:hAnsi="Times New Roman"/>
              </w:rPr>
              <w:t>компл</w:t>
            </w:r>
            <w:proofErr w:type="spellEnd"/>
            <w:r w:rsidRPr="00DC6386">
              <w:rPr>
                <w:rFonts w:hAnsi="Times New Roman"/>
              </w:rPr>
              <w:t xml:space="preserve">. </w:t>
            </w:r>
            <w:proofErr w:type="gramStart"/>
            <w:r w:rsidRPr="00DC6386">
              <w:rPr>
                <w:rFonts w:hAnsi="Times New Roman"/>
              </w:rPr>
              <w:t>–м</w:t>
            </w:r>
            <w:proofErr w:type="gramEnd"/>
            <w:r w:rsidRPr="00DC6386">
              <w:rPr>
                <w:rFonts w:hAnsi="Times New Roman"/>
              </w:rPr>
              <w:t>ужчины, женщины</w:t>
            </w:r>
          </w:p>
        </w:tc>
      </w:tr>
    </w:tbl>
    <w:p w14:paraId="3FB7622B" w14:textId="77777777" w:rsidR="00DC6386" w:rsidRDefault="00DC6386" w:rsidP="003D096A">
      <w:pPr>
        <w:tabs>
          <w:tab w:val="left" w:pos="426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DE947" w14:textId="77777777" w:rsidR="00DC6386" w:rsidRDefault="00DC6386" w:rsidP="003D096A">
      <w:pPr>
        <w:tabs>
          <w:tab w:val="left" w:pos="426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EF20B2" w14:textId="77777777" w:rsidR="003841D0" w:rsidRDefault="003841D0" w:rsidP="003D096A">
      <w:pPr>
        <w:tabs>
          <w:tab w:val="left" w:pos="426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930DC1" w14:textId="77777777" w:rsidR="00C737A9" w:rsidRDefault="00C737A9" w:rsidP="003D096A">
      <w:pPr>
        <w:tabs>
          <w:tab w:val="left" w:pos="426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08E56" w14:textId="403C5256" w:rsidR="006E68FE" w:rsidRPr="00912A3D" w:rsidRDefault="007C7EA0" w:rsidP="003D096A">
      <w:pPr>
        <w:tabs>
          <w:tab w:val="left" w:pos="426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E68FE" w:rsidRPr="00912A3D">
        <w:rPr>
          <w:rFonts w:ascii="Times New Roman" w:hAnsi="Times New Roman" w:cs="Times New Roman"/>
          <w:b/>
          <w:sz w:val="24"/>
          <w:szCs w:val="24"/>
        </w:rPr>
        <w:t>. Условия определения победителей.</w:t>
      </w:r>
    </w:p>
    <w:p w14:paraId="55E17300" w14:textId="052E9CD3" w:rsidR="006E68FE" w:rsidRPr="00912A3D" w:rsidRDefault="006E68FE" w:rsidP="00E20E6F">
      <w:pPr>
        <w:tabs>
          <w:tab w:val="left" w:pos="426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>Соревнования личные. Побе</w:t>
      </w:r>
      <w:r w:rsidR="00C737A9">
        <w:rPr>
          <w:rFonts w:ascii="Times New Roman" w:hAnsi="Times New Roman" w:cs="Times New Roman"/>
          <w:sz w:val="24"/>
          <w:szCs w:val="24"/>
        </w:rPr>
        <w:t>дители и призёры определяются в абсолютном первенстве в каждом виде программы.</w:t>
      </w:r>
    </w:p>
    <w:p w14:paraId="4505A735" w14:textId="77777777" w:rsidR="006E68FE" w:rsidRPr="00912A3D" w:rsidRDefault="006E68FE" w:rsidP="006E68FE">
      <w:pP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4EC7ECA" w14:textId="77777777" w:rsidR="00534857" w:rsidRPr="00912A3D" w:rsidRDefault="007C7EA0" w:rsidP="00E20E6F">
      <w:pPr>
        <w:tabs>
          <w:tab w:val="left" w:pos="426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34857" w:rsidRPr="00912A3D">
        <w:rPr>
          <w:rFonts w:ascii="Times New Roman" w:hAnsi="Times New Roman" w:cs="Times New Roman"/>
          <w:b/>
          <w:sz w:val="24"/>
          <w:szCs w:val="24"/>
        </w:rPr>
        <w:t>. Награждение.</w:t>
      </w:r>
    </w:p>
    <w:p w14:paraId="7FC8B963" w14:textId="1AE967DF" w:rsidR="00534857" w:rsidRPr="00912A3D" w:rsidRDefault="00534857" w:rsidP="00534857">
      <w:pP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 xml:space="preserve">            Победители и призёры соревнований</w:t>
      </w:r>
      <w:r w:rsidR="003D096A">
        <w:rPr>
          <w:rFonts w:ascii="Times New Roman" w:hAnsi="Times New Roman" w:cs="Times New Roman"/>
          <w:sz w:val="24"/>
          <w:szCs w:val="24"/>
        </w:rPr>
        <w:t xml:space="preserve"> </w:t>
      </w:r>
      <w:r w:rsidR="005321CE" w:rsidRPr="00912A3D">
        <w:rPr>
          <w:rFonts w:ascii="Times New Roman" w:hAnsi="Times New Roman" w:cs="Times New Roman"/>
          <w:sz w:val="24"/>
          <w:szCs w:val="24"/>
        </w:rPr>
        <w:t xml:space="preserve">награждаются </w:t>
      </w:r>
      <w:r w:rsidR="003D096A">
        <w:rPr>
          <w:rFonts w:ascii="Times New Roman" w:hAnsi="Times New Roman" w:cs="Times New Roman"/>
          <w:sz w:val="24"/>
          <w:szCs w:val="24"/>
        </w:rPr>
        <w:t xml:space="preserve">кубками, </w:t>
      </w:r>
      <w:r w:rsidR="008922A0" w:rsidRPr="00912A3D">
        <w:rPr>
          <w:rFonts w:ascii="Times New Roman" w:hAnsi="Times New Roman" w:cs="Times New Roman"/>
          <w:sz w:val="24"/>
          <w:szCs w:val="24"/>
        </w:rPr>
        <w:t>медалями и грамота</w:t>
      </w:r>
      <w:r w:rsidR="00381C7F" w:rsidRPr="00912A3D">
        <w:rPr>
          <w:rFonts w:ascii="Times New Roman" w:hAnsi="Times New Roman" w:cs="Times New Roman"/>
          <w:sz w:val="24"/>
          <w:szCs w:val="24"/>
        </w:rPr>
        <w:t>ми</w:t>
      </w:r>
      <w:r w:rsidR="00A345A0" w:rsidRPr="00912A3D">
        <w:rPr>
          <w:rFonts w:ascii="Times New Roman" w:hAnsi="Times New Roman" w:cs="Times New Roman"/>
          <w:sz w:val="24"/>
          <w:szCs w:val="24"/>
        </w:rPr>
        <w:t xml:space="preserve"> соответствующих степеней. </w:t>
      </w:r>
      <w:r w:rsidR="005321CE" w:rsidRPr="00912A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CF909" w14:textId="77777777" w:rsidR="00534857" w:rsidRPr="00912A3D" w:rsidRDefault="00534857" w:rsidP="0053485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AA1AB" w14:textId="074290FC" w:rsidR="00534857" w:rsidRPr="00912A3D" w:rsidRDefault="007C7EA0" w:rsidP="003D096A">
      <w:pPr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34857" w:rsidRPr="00912A3D">
        <w:rPr>
          <w:rFonts w:ascii="Times New Roman" w:hAnsi="Times New Roman" w:cs="Times New Roman"/>
          <w:b/>
          <w:sz w:val="24"/>
          <w:szCs w:val="24"/>
        </w:rPr>
        <w:t>.</w:t>
      </w:r>
      <w:r w:rsidR="0082693C" w:rsidRPr="00912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857" w:rsidRPr="00912A3D">
        <w:rPr>
          <w:rFonts w:ascii="Times New Roman" w:hAnsi="Times New Roman" w:cs="Times New Roman"/>
          <w:b/>
          <w:sz w:val="24"/>
          <w:szCs w:val="24"/>
        </w:rPr>
        <w:t>Условия финансирования.</w:t>
      </w:r>
    </w:p>
    <w:p w14:paraId="2501D66A" w14:textId="77777777" w:rsidR="003D096A" w:rsidRDefault="003D096A" w:rsidP="003D09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81C7F" w:rsidRPr="00912A3D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34857" w:rsidRPr="00912A3D">
        <w:rPr>
          <w:rFonts w:ascii="Times New Roman" w:hAnsi="Times New Roman" w:cs="Times New Roman"/>
          <w:sz w:val="24"/>
          <w:szCs w:val="24"/>
        </w:rPr>
        <w:t>Расходы по организации и проведению соревнований несут члены оргкомитета в пределах утверждённых ассигнований.</w:t>
      </w:r>
    </w:p>
    <w:p w14:paraId="2BEBA443" w14:textId="528B672A" w:rsidR="00534857" w:rsidRPr="003D096A" w:rsidRDefault="003D096A" w:rsidP="003D096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96A">
        <w:rPr>
          <w:rFonts w:ascii="Times New Roman" w:hAnsi="Times New Roman" w:cs="Times New Roman"/>
          <w:sz w:val="24"/>
          <w:szCs w:val="24"/>
        </w:rPr>
        <w:t>9</w:t>
      </w:r>
      <w:r w:rsidR="00381C7F" w:rsidRPr="00912A3D">
        <w:rPr>
          <w:rFonts w:ascii="Times New Roman" w:hAnsi="Times New Roman" w:cs="Times New Roman"/>
          <w:sz w:val="24"/>
          <w:szCs w:val="24"/>
        </w:rPr>
        <w:t>.2.</w:t>
      </w:r>
      <w:r w:rsidR="00534857" w:rsidRPr="00912A3D">
        <w:rPr>
          <w:rFonts w:ascii="Times New Roman" w:hAnsi="Times New Roman" w:cs="Times New Roman"/>
          <w:sz w:val="24"/>
          <w:szCs w:val="24"/>
        </w:rPr>
        <w:t xml:space="preserve">   Дополнительные расходы, связанные с проведением соревнований, несут командирующие организации и партнёры. </w:t>
      </w:r>
    </w:p>
    <w:p w14:paraId="0A0972B6" w14:textId="77777777" w:rsidR="0006088F" w:rsidRPr="00912A3D" w:rsidRDefault="0006088F" w:rsidP="00534857">
      <w:pPr>
        <w:tabs>
          <w:tab w:val="left" w:pos="142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277D3" w14:textId="77777777" w:rsidR="0006088F" w:rsidRPr="00912A3D" w:rsidRDefault="007C7EA0" w:rsidP="003D096A">
      <w:pPr>
        <w:tabs>
          <w:tab w:val="left" w:pos="142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6088F" w:rsidRPr="00912A3D">
        <w:rPr>
          <w:rFonts w:ascii="Times New Roman" w:hAnsi="Times New Roman" w:cs="Times New Roman"/>
          <w:b/>
          <w:sz w:val="24"/>
          <w:szCs w:val="24"/>
        </w:rPr>
        <w:t>. Обеспечение безопасности участников, медицинское обслуживание.</w:t>
      </w:r>
    </w:p>
    <w:p w14:paraId="533BACF9" w14:textId="2186F36F" w:rsidR="0006088F" w:rsidRPr="00912A3D" w:rsidRDefault="0006088F" w:rsidP="003D09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A3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D096A">
        <w:rPr>
          <w:rFonts w:ascii="Times New Roman" w:eastAsia="Times New Roman" w:hAnsi="Times New Roman" w:cs="Times New Roman"/>
          <w:sz w:val="24"/>
          <w:szCs w:val="24"/>
        </w:rPr>
        <w:t>0.1</w:t>
      </w:r>
      <w:r w:rsidRPr="00912A3D">
        <w:rPr>
          <w:rFonts w:ascii="Times New Roman" w:eastAsia="Times New Roman" w:hAnsi="Times New Roman" w:cs="Times New Roman"/>
          <w:sz w:val="24"/>
          <w:szCs w:val="24"/>
        </w:rPr>
        <w:t>. Соревнования проводятся на базе учебно-тренировочного комплекса с плавательным бассейном, принятого в эксплуатацию комиссией при наличии акта технического обследования готовности спортивного сооружения к проведению спортивных мероприятий в соответствии с:</w:t>
      </w:r>
    </w:p>
    <w:p w14:paraId="3367A5B3" w14:textId="6087898F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12A3D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12A3D">
        <w:rPr>
          <w:rFonts w:ascii="Times New Roman" w:hAnsi="Times New Roman" w:cs="Times New Roman"/>
          <w:sz w:val="24"/>
          <w:szCs w:val="24"/>
        </w:rPr>
        <w:t>- Сертификатом соответствия № СДС</w:t>
      </w:r>
      <w:r w:rsidR="00C737A9">
        <w:rPr>
          <w:rFonts w:ascii="Times New Roman" w:hAnsi="Times New Roman" w:cs="Times New Roman"/>
          <w:sz w:val="24"/>
          <w:szCs w:val="24"/>
        </w:rPr>
        <w:t xml:space="preserve"> СБ СС.ОС.1282 от 08.12.2023;</w:t>
      </w:r>
    </w:p>
    <w:p w14:paraId="2A4C8451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ab/>
        <w:t>- Правилами обеспечения безопасности при проведении официальных спортивных соревнований, утвержденными Постановлением Правительства Российской Федерации от 18.04.2014 №353;</w:t>
      </w:r>
    </w:p>
    <w:p w14:paraId="547CEB6B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ab/>
        <w:t>- Рекомендациями по обеспечению безопасности и профилактики травматизма при занятиях физической культурой и спортом (01.04.1993 г.);</w:t>
      </w:r>
    </w:p>
    <w:p w14:paraId="57605976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ab/>
        <w:t>- Положением о мерах по обеспечению общественного порядка и безопасности, а также эксплуатации и оповещения участников и зрителей при проведении спортивных массовых мероприятий (№786 от 17.10.1983 г.).</w:t>
      </w:r>
    </w:p>
    <w:p w14:paraId="2654EBCB" w14:textId="610C2C75" w:rsidR="0006088F" w:rsidRPr="00912A3D" w:rsidRDefault="0006088F" w:rsidP="003D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>КГАУ</w:t>
      </w:r>
      <w:r w:rsidR="00C737A9">
        <w:rPr>
          <w:rFonts w:ascii="Times New Roman" w:hAnsi="Times New Roman" w:cs="Times New Roman"/>
          <w:sz w:val="24"/>
          <w:szCs w:val="24"/>
        </w:rPr>
        <w:t>ДО</w:t>
      </w:r>
      <w:r w:rsidRPr="00912A3D">
        <w:rPr>
          <w:rFonts w:ascii="Times New Roman" w:hAnsi="Times New Roman" w:cs="Times New Roman"/>
          <w:sz w:val="24"/>
          <w:szCs w:val="24"/>
        </w:rPr>
        <w:t xml:space="preserve"> СШОР по плаванию несёт ответственность за обеспечение безопасности при организации работы по подготовке и проведению соревнований, в том числе:</w:t>
      </w:r>
    </w:p>
    <w:p w14:paraId="22E6A21D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ab/>
        <w:t>- за соответствие нормам техники безопасности мест проведения тренировок и соревнований;</w:t>
      </w:r>
    </w:p>
    <w:p w14:paraId="04E60470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lastRenderedPageBreak/>
        <w:tab/>
        <w:t>- ликвидацию неисправностей, обнаруженных на сооружении и отрицательно влияющих на проведение тренировок и соревнований;</w:t>
      </w:r>
    </w:p>
    <w:p w14:paraId="0744DE42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ab/>
        <w:t>- обеспечение мер по профилактике спортивного травматизма и безопасности подготовки и проведения соревнований в целом;</w:t>
      </w:r>
    </w:p>
    <w:p w14:paraId="780F4BD6" w14:textId="77777777" w:rsidR="0006088F" w:rsidRPr="00912A3D" w:rsidRDefault="0006088F" w:rsidP="00060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A3D">
        <w:rPr>
          <w:rFonts w:ascii="Times New Roman" w:hAnsi="Times New Roman" w:cs="Times New Roman"/>
          <w:sz w:val="24"/>
          <w:szCs w:val="24"/>
        </w:rPr>
        <w:tab/>
        <w:t>- за несчастные случаи во время проведения соревнований, их своевременное расследование в соответствии с нормами действующего законодательства Российской Федерации.</w:t>
      </w:r>
    </w:p>
    <w:p w14:paraId="7DDD43FA" w14:textId="0C2F7CDF" w:rsidR="0006088F" w:rsidRPr="00912A3D" w:rsidRDefault="003D096A" w:rsidP="003D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6088F" w:rsidRPr="00912A3D">
        <w:rPr>
          <w:rFonts w:ascii="Times New Roman" w:hAnsi="Times New Roman" w:cs="Times New Roman"/>
          <w:sz w:val="24"/>
          <w:szCs w:val="24"/>
        </w:rPr>
        <w:t>2. Ответственный за обеспечение общественной безопасности при проведении соревнований – начальник службы безопасности Кочеров А.В.</w:t>
      </w:r>
      <w:r w:rsidR="0006088F" w:rsidRPr="00912A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C85DC1C" w14:textId="5765376D" w:rsidR="0006088F" w:rsidRPr="00912A3D" w:rsidRDefault="003D096A" w:rsidP="003D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6088F" w:rsidRPr="00912A3D">
        <w:rPr>
          <w:rFonts w:ascii="Times New Roman" w:hAnsi="Times New Roman" w:cs="Times New Roman"/>
          <w:sz w:val="24"/>
          <w:szCs w:val="24"/>
        </w:rPr>
        <w:t>3. В целях предупреждения травм, заболеваний, несчастных случаев при проведении спортивных мероприятий КГАУ</w:t>
      </w:r>
      <w:r w:rsidR="00C737A9">
        <w:rPr>
          <w:rFonts w:ascii="Times New Roman" w:hAnsi="Times New Roman" w:cs="Times New Roman"/>
          <w:sz w:val="24"/>
          <w:szCs w:val="24"/>
        </w:rPr>
        <w:t>ДО</w:t>
      </w:r>
      <w:r w:rsidR="0006088F" w:rsidRPr="00912A3D">
        <w:rPr>
          <w:rFonts w:ascii="Times New Roman" w:hAnsi="Times New Roman" w:cs="Times New Roman"/>
          <w:sz w:val="24"/>
          <w:szCs w:val="24"/>
        </w:rPr>
        <w:t xml:space="preserve"> СШОР по плаванию руководствуется санитарными правилами содержания мест размещения и занятия физической культурой и спортом, утвержденными действующим законодательством Российской Федерации.</w:t>
      </w:r>
    </w:p>
    <w:p w14:paraId="2659F59D" w14:textId="490E2F60" w:rsidR="0006088F" w:rsidRPr="00912A3D" w:rsidRDefault="003D096A" w:rsidP="003D09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06088F" w:rsidRPr="00912A3D">
        <w:rPr>
          <w:rFonts w:ascii="Times New Roman" w:hAnsi="Times New Roman" w:cs="Times New Roman"/>
          <w:sz w:val="24"/>
          <w:szCs w:val="24"/>
        </w:rPr>
        <w:t>4. Оказание скорой медицинской помощи осуществляется в соответствии с приказом Министерства здравоохранения и социального развития Ро</w:t>
      </w:r>
      <w:r w:rsidR="008724AA" w:rsidRPr="00912A3D">
        <w:rPr>
          <w:rFonts w:ascii="Times New Roman" w:hAnsi="Times New Roman" w:cs="Times New Roman"/>
          <w:sz w:val="24"/>
          <w:szCs w:val="24"/>
        </w:rPr>
        <w:t>ссийской Федерации от 23.10.2020 г. №1144-Н</w:t>
      </w:r>
      <w:r w:rsidR="0006088F" w:rsidRPr="00912A3D">
        <w:rPr>
          <w:rFonts w:ascii="Times New Roman" w:hAnsi="Times New Roman" w:cs="Times New Roman"/>
          <w:sz w:val="24"/>
          <w:szCs w:val="24"/>
        </w:rPr>
        <w:t xml:space="preserve"> «Порядка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комплекса «Готов к труду и обороне».</w:t>
      </w:r>
    </w:p>
    <w:p w14:paraId="643060E6" w14:textId="77777777" w:rsidR="0006088F" w:rsidRPr="0006088F" w:rsidRDefault="0006088F" w:rsidP="0006088F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6088F" w:rsidRPr="0006088F" w:rsidSect="006E68F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30E"/>
    <w:multiLevelType w:val="hybridMultilevel"/>
    <w:tmpl w:val="0DC6B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55077"/>
    <w:multiLevelType w:val="hybridMultilevel"/>
    <w:tmpl w:val="DD64CEB8"/>
    <w:lvl w:ilvl="0" w:tplc="F664F4E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60353A"/>
    <w:multiLevelType w:val="hybridMultilevel"/>
    <w:tmpl w:val="A2AABD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805C3"/>
    <w:multiLevelType w:val="hybridMultilevel"/>
    <w:tmpl w:val="771E5C7C"/>
    <w:lvl w:ilvl="0" w:tplc="174AE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B07"/>
    <w:rsid w:val="0000557D"/>
    <w:rsid w:val="000142B4"/>
    <w:rsid w:val="00020218"/>
    <w:rsid w:val="0002591E"/>
    <w:rsid w:val="00031AED"/>
    <w:rsid w:val="00037734"/>
    <w:rsid w:val="000573C3"/>
    <w:rsid w:val="0006088F"/>
    <w:rsid w:val="000664CB"/>
    <w:rsid w:val="00070FD5"/>
    <w:rsid w:val="000B3258"/>
    <w:rsid w:val="000E479D"/>
    <w:rsid w:val="00101146"/>
    <w:rsid w:val="00114C00"/>
    <w:rsid w:val="0012292A"/>
    <w:rsid w:val="001356C6"/>
    <w:rsid w:val="00140AC8"/>
    <w:rsid w:val="00162BB3"/>
    <w:rsid w:val="001B03A8"/>
    <w:rsid w:val="001F134D"/>
    <w:rsid w:val="001F74A3"/>
    <w:rsid w:val="00200BF8"/>
    <w:rsid w:val="00216ED4"/>
    <w:rsid w:val="00234B74"/>
    <w:rsid w:val="00253D3E"/>
    <w:rsid w:val="00273799"/>
    <w:rsid w:val="002E3AFB"/>
    <w:rsid w:val="002E408A"/>
    <w:rsid w:val="00306129"/>
    <w:rsid w:val="00325464"/>
    <w:rsid w:val="003452E2"/>
    <w:rsid w:val="00360BED"/>
    <w:rsid w:val="00363E0F"/>
    <w:rsid w:val="003646A0"/>
    <w:rsid w:val="00381C7F"/>
    <w:rsid w:val="003841D0"/>
    <w:rsid w:val="0038448B"/>
    <w:rsid w:val="00387130"/>
    <w:rsid w:val="003D096A"/>
    <w:rsid w:val="003E694E"/>
    <w:rsid w:val="003F2760"/>
    <w:rsid w:val="003F58B1"/>
    <w:rsid w:val="00464591"/>
    <w:rsid w:val="004C6F22"/>
    <w:rsid w:val="004F08A9"/>
    <w:rsid w:val="005033B8"/>
    <w:rsid w:val="005212CA"/>
    <w:rsid w:val="00521FD2"/>
    <w:rsid w:val="005321CE"/>
    <w:rsid w:val="00534857"/>
    <w:rsid w:val="00540015"/>
    <w:rsid w:val="005615E2"/>
    <w:rsid w:val="00572C32"/>
    <w:rsid w:val="00682070"/>
    <w:rsid w:val="006A5594"/>
    <w:rsid w:val="006D6CD5"/>
    <w:rsid w:val="006E68FE"/>
    <w:rsid w:val="006E78C3"/>
    <w:rsid w:val="00725AA2"/>
    <w:rsid w:val="00774E03"/>
    <w:rsid w:val="007C7EA0"/>
    <w:rsid w:val="007D2081"/>
    <w:rsid w:val="00802BF2"/>
    <w:rsid w:val="008167F5"/>
    <w:rsid w:val="00825475"/>
    <w:rsid w:val="0082693C"/>
    <w:rsid w:val="00831E14"/>
    <w:rsid w:val="00832D7E"/>
    <w:rsid w:val="008342FD"/>
    <w:rsid w:val="00834B5E"/>
    <w:rsid w:val="00867F55"/>
    <w:rsid w:val="008724AA"/>
    <w:rsid w:val="008922A0"/>
    <w:rsid w:val="008939B3"/>
    <w:rsid w:val="00896ED1"/>
    <w:rsid w:val="008A3F64"/>
    <w:rsid w:val="008D4800"/>
    <w:rsid w:val="008E36C8"/>
    <w:rsid w:val="008F6BE0"/>
    <w:rsid w:val="00912A3D"/>
    <w:rsid w:val="00916E0B"/>
    <w:rsid w:val="00920B07"/>
    <w:rsid w:val="009A32E3"/>
    <w:rsid w:val="00A200F6"/>
    <w:rsid w:val="00A345A0"/>
    <w:rsid w:val="00A40B08"/>
    <w:rsid w:val="00A55E90"/>
    <w:rsid w:val="00A86DF2"/>
    <w:rsid w:val="00A957F1"/>
    <w:rsid w:val="00AA169A"/>
    <w:rsid w:val="00B137F5"/>
    <w:rsid w:val="00B360C3"/>
    <w:rsid w:val="00B51C8D"/>
    <w:rsid w:val="00B6213D"/>
    <w:rsid w:val="00B811DA"/>
    <w:rsid w:val="00BA5E53"/>
    <w:rsid w:val="00BB7AAB"/>
    <w:rsid w:val="00BD50D8"/>
    <w:rsid w:val="00BE220C"/>
    <w:rsid w:val="00BE298E"/>
    <w:rsid w:val="00BF3B8F"/>
    <w:rsid w:val="00C03D13"/>
    <w:rsid w:val="00C40099"/>
    <w:rsid w:val="00C71682"/>
    <w:rsid w:val="00C737A9"/>
    <w:rsid w:val="00CA25CA"/>
    <w:rsid w:val="00D327A8"/>
    <w:rsid w:val="00D4010C"/>
    <w:rsid w:val="00DC6386"/>
    <w:rsid w:val="00DD4B8F"/>
    <w:rsid w:val="00E06EE0"/>
    <w:rsid w:val="00E154B9"/>
    <w:rsid w:val="00E20E6F"/>
    <w:rsid w:val="00E2361F"/>
    <w:rsid w:val="00E628CD"/>
    <w:rsid w:val="00E749D2"/>
    <w:rsid w:val="00E876C8"/>
    <w:rsid w:val="00E91A2E"/>
    <w:rsid w:val="00EB4DB9"/>
    <w:rsid w:val="00ED25D6"/>
    <w:rsid w:val="00F56FDB"/>
    <w:rsid w:val="00F631A5"/>
    <w:rsid w:val="00F7786B"/>
    <w:rsid w:val="00F9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6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07"/>
    <w:pPr>
      <w:ind w:left="720"/>
      <w:contextualSpacing/>
    </w:pPr>
  </w:style>
  <w:style w:type="paragraph" w:styleId="a4">
    <w:name w:val="caption"/>
    <w:basedOn w:val="a"/>
    <w:next w:val="a"/>
    <w:semiHidden/>
    <w:unhideWhenUsed/>
    <w:qFormat/>
    <w:rsid w:val="00534857"/>
    <w:p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right="-1333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a5">
    <w:name w:val="Body Text"/>
    <w:basedOn w:val="a"/>
    <w:link w:val="a6"/>
    <w:unhideWhenUsed/>
    <w:rsid w:val="005348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534857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39"/>
    <w:rsid w:val="008A3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5E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3E694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3E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3E694E"/>
    <w:rPr>
      <w:color w:val="0000FF"/>
      <w:u w:val="single"/>
    </w:rPr>
  </w:style>
  <w:style w:type="paragraph" w:customStyle="1" w:styleId="Style4">
    <w:name w:val="Style4"/>
    <w:basedOn w:val="a"/>
    <w:uiPriority w:val="99"/>
    <w:rsid w:val="003E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uiPriority w:val="59"/>
    <w:rsid w:val="00381C7F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C737A9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DC6386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B07"/>
    <w:pPr>
      <w:ind w:left="720"/>
      <w:contextualSpacing/>
    </w:pPr>
  </w:style>
  <w:style w:type="paragraph" w:styleId="a4">
    <w:name w:val="caption"/>
    <w:basedOn w:val="a"/>
    <w:next w:val="a"/>
    <w:semiHidden/>
    <w:unhideWhenUsed/>
    <w:qFormat/>
    <w:rsid w:val="00534857"/>
    <w:pPr>
      <w:tabs>
        <w:tab w:val="left" w:pos="2268"/>
      </w:tabs>
      <w:overflowPunct w:val="0"/>
      <w:autoSpaceDE w:val="0"/>
      <w:autoSpaceDN w:val="0"/>
      <w:adjustRightInd w:val="0"/>
      <w:spacing w:after="0" w:line="240" w:lineRule="auto"/>
      <w:ind w:right="-1333"/>
    </w:pPr>
    <w:rPr>
      <w:rFonts w:ascii="Times New Roman" w:eastAsia="Times New Roman" w:hAnsi="Times New Roman" w:cs="Times New Roman"/>
      <w:bCs/>
      <w:sz w:val="28"/>
      <w:szCs w:val="20"/>
    </w:rPr>
  </w:style>
  <w:style w:type="paragraph" w:styleId="a5">
    <w:name w:val="Body Text"/>
    <w:basedOn w:val="a"/>
    <w:link w:val="a6"/>
    <w:unhideWhenUsed/>
    <w:rsid w:val="005348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534857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39"/>
    <w:rsid w:val="008A3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15E2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basedOn w:val="a0"/>
    <w:uiPriority w:val="99"/>
    <w:rsid w:val="003E694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3E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nhideWhenUsed/>
    <w:rsid w:val="003E694E"/>
    <w:rPr>
      <w:color w:val="0000FF"/>
      <w:u w:val="single"/>
    </w:rPr>
  </w:style>
  <w:style w:type="paragraph" w:customStyle="1" w:styleId="Style4">
    <w:name w:val="Style4"/>
    <w:basedOn w:val="a"/>
    <w:uiPriority w:val="99"/>
    <w:rsid w:val="003E6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uiPriority w:val="59"/>
    <w:rsid w:val="00381C7F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C737A9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DC6386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mplavanie@m&#1072;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C05E-C83D-4AA6-8653-4F177D1E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Вячеславовна</cp:lastModifiedBy>
  <cp:revision>15</cp:revision>
  <cp:lastPrinted>2026-02-09T01:22:00Z</cp:lastPrinted>
  <dcterms:created xsi:type="dcterms:W3CDTF">2023-01-12T04:24:00Z</dcterms:created>
  <dcterms:modified xsi:type="dcterms:W3CDTF">2026-02-09T22:31:00Z</dcterms:modified>
</cp:coreProperties>
</file>